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E5" w:rsidRPr="004234A2" w:rsidRDefault="00B72FE5" w:rsidP="00B72FE5">
      <w:pPr>
        <w:spacing w:after="0" w:line="240" w:lineRule="auto"/>
        <w:ind w:left="720"/>
        <w:jc w:val="center"/>
        <w:rPr>
          <w:rFonts w:ascii="Arial" w:hAnsi="Arial" w:cs="Arial"/>
          <w:b/>
          <w:sz w:val="28"/>
          <w:szCs w:val="28"/>
        </w:rPr>
      </w:pPr>
      <w:r w:rsidRPr="004234A2">
        <w:rPr>
          <w:rFonts w:ascii="Arial" w:hAnsi="Arial" w:cs="Arial"/>
          <w:b/>
          <w:sz w:val="28"/>
          <w:szCs w:val="28"/>
        </w:rPr>
        <w:t xml:space="preserve">Zmluva o dielo č. </w:t>
      </w:r>
      <w:r w:rsidR="00B3506A">
        <w:rPr>
          <w:rFonts w:ascii="Arial" w:hAnsi="Arial" w:cs="Arial"/>
          <w:b/>
          <w:sz w:val="28"/>
          <w:szCs w:val="28"/>
        </w:rPr>
        <w:t>01/2016</w:t>
      </w:r>
    </w:p>
    <w:p w:rsidR="00B72FE5" w:rsidRPr="007823A6" w:rsidRDefault="00B72FE5" w:rsidP="00B72FE5">
      <w:pPr>
        <w:spacing w:after="0"/>
        <w:ind w:left="720"/>
        <w:rPr>
          <w:rFonts w:ascii="Arial" w:hAnsi="Arial" w:cs="Arial"/>
          <w:b/>
        </w:rPr>
      </w:pPr>
      <w:r w:rsidRPr="004234A2">
        <w:rPr>
          <w:rFonts w:ascii="Arial" w:hAnsi="Arial" w:cs="Arial"/>
          <w:b/>
        </w:rPr>
        <w:t>na zhotovenie diela uzatvorená podľa § 536 až 565 Obchodného zákonníka</w:t>
      </w:r>
    </w:p>
    <w:p w:rsidR="00B72FE5" w:rsidRDefault="00B3506A" w:rsidP="00B72FE5">
      <w:pPr>
        <w:rPr>
          <w:rFonts w:ascii="Arial" w:hAnsi="Arial" w:cs="Arial"/>
          <w:b/>
          <w:sz w:val="20"/>
        </w:rPr>
      </w:pPr>
      <w:r>
        <w:rPr>
          <w:rFonts w:ascii="Arial" w:hAnsi="Arial" w:cs="Arial"/>
          <w:b/>
          <w:noProof/>
          <w:sz w:val="20"/>
          <w:lang w:eastAsia="sk-SK"/>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12065</wp:posOffset>
                </wp:positionV>
                <wp:extent cx="6400800" cy="0"/>
                <wp:effectExtent l="11430" t="8255" r="762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DBD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7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"/>
            </w:pict>
          </mc:Fallback>
        </mc:AlternateContent>
      </w:r>
    </w:p>
    <w:p w:rsidR="00357200" w:rsidRDefault="00357200" w:rsidP="00B72FE5">
      <w:pPr>
        <w:spacing w:after="0" w:line="240" w:lineRule="auto"/>
        <w:jc w:val="center"/>
        <w:rPr>
          <w:rFonts w:ascii="Arial" w:hAnsi="Arial" w:cs="Arial"/>
          <w:b/>
          <w:sz w:val="20"/>
        </w:rPr>
      </w:pPr>
    </w:p>
    <w:p w:rsidR="00B72FE5" w:rsidRDefault="00B72FE5" w:rsidP="00B72FE5">
      <w:pPr>
        <w:spacing w:after="0" w:line="240" w:lineRule="auto"/>
        <w:jc w:val="center"/>
        <w:rPr>
          <w:rFonts w:ascii="Arial" w:hAnsi="Arial" w:cs="Arial"/>
          <w:b/>
          <w:sz w:val="20"/>
        </w:rPr>
      </w:pPr>
      <w:r w:rsidRPr="00DF08BA">
        <w:rPr>
          <w:rFonts w:ascii="Arial" w:hAnsi="Arial" w:cs="Arial"/>
          <w:b/>
          <w:sz w:val="20"/>
        </w:rPr>
        <w:t>Čl. I</w:t>
      </w:r>
    </w:p>
    <w:p w:rsidR="00B72FE5" w:rsidRPr="00DF08BA" w:rsidRDefault="00B72FE5" w:rsidP="00B72FE5">
      <w:pPr>
        <w:spacing w:after="0" w:line="240" w:lineRule="auto"/>
        <w:jc w:val="center"/>
        <w:rPr>
          <w:rFonts w:ascii="Arial" w:hAnsi="Arial" w:cs="Arial"/>
          <w:b/>
          <w:sz w:val="20"/>
        </w:rPr>
      </w:pPr>
      <w:r w:rsidRPr="00DF08BA">
        <w:rPr>
          <w:rFonts w:ascii="Arial" w:hAnsi="Arial" w:cs="Arial"/>
          <w:b/>
          <w:sz w:val="20"/>
        </w:rPr>
        <w:t xml:space="preserve"> Zmluvné strany</w:t>
      </w:r>
    </w:p>
    <w:p w:rsidR="00B72FE5" w:rsidRPr="00DF08BA" w:rsidRDefault="00B72FE5" w:rsidP="00B72FE5">
      <w:pPr>
        <w:spacing w:after="0" w:line="240" w:lineRule="auto"/>
        <w:jc w:val="center"/>
        <w:rPr>
          <w:rFonts w:ascii="Arial" w:hAnsi="Arial" w:cs="Arial"/>
          <w:b/>
          <w:sz w:val="20"/>
          <w:u w:val="single"/>
        </w:rPr>
      </w:pPr>
    </w:p>
    <w:p w:rsidR="00B72FE5" w:rsidRDefault="00B72FE5" w:rsidP="00B72FE5">
      <w:pPr>
        <w:spacing w:after="0" w:line="240" w:lineRule="auto"/>
        <w:rPr>
          <w:rFonts w:ascii="Arial" w:hAnsi="Arial" w:cs="Arial"/>
          <w:b/>
          <w:color w:val="000000"/>
          <w:spacing w:val="1"/>
          <w:sz w:val="20"/>
          <w:szCs w:val="20"/>
        </w:rPr>
      </w:pPr>
      <w:r w:rsidRPr="00DF08BA">
        <w:rPr>
          <w:rFonts w:ascii="Arial" w:hAnsi="Arial" w:cs="Arial"/>
          <w:sz w:val="20"/>
        </w:rPr>
        <w:t>1.1</w:t>
      </w:r>
      <w:r>
        <w:rPr>
          <w:rFonts w:ascii="Arial" w:hAnsi="Arial" w:cs="Arial"/>
          <w:sz w:val="20"/>
        </w:rPr>
        <w:t xml:space="preserve">     Objednávateľ </w:t>
      </w:r>
      <w:r w:rsidRPr="00430A06">
        <w:rPr>
          <w:rFonts w:ascii="Arial" w:hAnsi="Arial" w:cs="Arial"/>
          <w:b/>
          <w:sz w:val="20"/>
        </w:rPr>
        <w:t>:</w:t>
      </w:r>
      <w:r w:rsidRPr="00DF08BA">
        <w:rPr>
          <w:rFonts w:ascii="Arial" w:hAnsi="Arial" w:cs="Arial"/>
          <w:sz w:val="20"/>
        </w:rPr>
        <w:t xml:space="preserve">   </w:t>
      </w:r>
      <w:r w:rsidRPr="00DF08BA">
        <w:rPr>
          <w:rFonts w:ascii="Arial" w:hAnsi="Arial" w:cs="Arial"/>
          <w:sz w:val="20"/>
        </w:rPr>
        <w:tab/>
      </w:r>
      <w:r w:rsidRPr="00DF08BA">
        <w:rPr>
          <w:rFonts w:ascii="Arial" w:hAnsi="Arial" w:cs="Arial"/>
          <w:sz w:val="20"/>
        </w:rPr>
        <w:tab/>
      </w:r>
      <w:r>
        <w:rPr>
          <w:rFonts w:ascii="Arial" w:hAnsi="Arial" w:cs="Arial"/>
          <w:sz w:val="20"/>
        </w:rPr>
        <w:tab/>
      </w:r>
      <w:r w:rsidRPr="00B72FE5">
        <w:rPr>
          <w:rFonts w:ascii="Arial" w:hAnsi="Arial" w:cs="Arial"/>
          <w:b/>
          <w:sz w:val="20"/>
        </w:rPr>
        <w:t>Obec</w:t>
      </w:r>
      <w:r w:rsidRPr="00B72FE5">
        <w:rPr>
          <w:rFonts w:ascii="Arial" w:hAnsi="Arial" w:cs="Arial"/>
          <w:b/>
          <w:color w:val="000000"/>
          <w:spacing w:val="1"/>
          <w:sz w:val="20"/>
          <w:szCs w:val="20"/>
        </w:rPr>
        <w:t xml:space="preserve">  Rudno</w:t>
      </w:r>
    </w:p>
    <w:p w:rsidR="00B72FE5" w:rsidRPr="00022059" w:rsidRDefault="00B72FE5" w:rsidP="00B72FE5">
      <w:pPr>
        <w:spacing w:after="0"/>
        <w:jc w:val="both"/>
        <w:rPr>
          <w:rFonts w:ascii="Arial" w:hAnsi="Arial" w:cs="Arial"/>
          <w:sz w:val="20"/>
          <w:szCs w:val="20"/>
        </w:rPr>
      </w:pPr>
      <w:r>
        <w:rPr>
          <w:rFonts w:ascii="Arial" w:hAnsi="Arial" w:cs="Arial"/>
          <w:b/>
          <w:sz w:val="20"/>
        </w:rPr>
        <w:t xml:space="preserve">         </w:t>
      </w:r>
      <w:r w:rsidRPr="00DF08BA">
        <w:rPr>
          <w:rFonts w:ascii="Arial" w:hAnsi="Arial" w:cs="Arial"/>
          <w:sz w:val="20"/>
          <w:szCs w:val="20"/>
        </w:rPr>
        <w:t>adresa:</w:t>
      </w:r>
      <w:r w:rsidRPr="00DF08BA">
        <w:rPr>
          <w:rFonts w:ascii="Arial" w:hAnsi="Arial" w:cs="Arial"/>
          <w:sz w:val="20"/>
          <w:szCs w:val="20"/>
        </w:rPr>
        <w:tab/>
      </w:r>
      <w:r w:rsidRPr="00DF08BA">
        <w:rPr>
          <w:rFonts w:ascii="Arial" w:hAnsi="Arial" w:cs="Arial"/>
          <w:sz w:val="20"/>
          <w:szCs w:val="20"/>
        </w:rPr>
        <w:tab/>
      </w:r>
      <w:r w:rsidRPr="00DF08BA">
        <w:rPr>
          <w:rFonts w:ascii="Arial" w:hAnsi="Arial" w:cs="Arial"/>
          <w:sz w:val="20"/>
          <w:szCs w:val="20"/>
        </w:rPr>
        <w:tab/>
      </w:r>
      <w:r w:rsidRPr="00DF08BA">
        <w:rPr>
          <w:rFonts w:ascii="Arial" w:hAnsi="Arial" w:cs="Arial"/>
          <w:sz w:val="20"/>
          <w:szCs w:val="20"/>
        </w:rPr>
        <w:tab/>
      </w:r>
      <w:r w:rsidRPr="00B72FE5">
        <w:rPr>
          <w:rFonts w:ascii="Arial" w:hAnsi="Arial" w:cs="Arial"/>
          <w:sz w:val="20"/>
          <w:szCs w:val="20"/>
        </w:rPr>
        <w:t>Obecný úrad Rudno, Rudno 94, 038 22 Slovenské Pravno</w:t>
      </w:r>
    </w:p>
    <w:p w:rsidR="00B72FE5" w:rsidRPr="00DF08BA" w:rsidRDefault="00B72FE5" w:rsidP="00B72FE5">
      <w:pPr>
        <w:pStyle w:val="Zkladntext1"/>
        <w:widowControl/>
        <w:ind w:left="567"/>
        <w:rPr>
          <w:rFonts w:ascii="Arial" w:hAnsi="Arial" w:cs="Arial"/>
          <w:color w:val="auto"/>
          <w:sz w:val="20"/>
        </w:rPr>
      </w:pPr>
      <w:r w:rsidRPr="00DF08BA">
        <w:rPr>
          <w:rFonts w:ascii="Arial" w:hAnsi="Arial" w:cs="Arial"/>
          <w:color w:val="auto"/>
          <w:sz w:val="20"/>
        </w:rPr>
        <w:t>v zastúpení:</w:t>
      </w:r>
      <w:r w:rsidRPr="00DF08BA">
        <w:rPr>
          <w:rFonts w:ascii="Arial" w:hAnsi="Arial" w:cs="Arial"/>
          <w:color w:val="auto"/>
          <w:sz w:val="20"/>
        </w:rPr>
        <w:tab/>
      </w:r>
      <w:r w:rsidRPr="00DF08BA">
        <w:rPr>
          <w:rFonts w:ascii="Arial" w:hAnsi="Arial" w:cs="Arial"/>
          <w:color w:val="auto"/>
          <w:sz w:val="20"/>
        </w:rPr>
        <w:tab/>
      </w:r>
      <w:r w:rsidRPr="00DF08BA">
        <w:rPr>
          <w:rFonts w:ascii="Arial" w:hAnsi="Arial" w:cs="Arial"/>
          <w:color w:val="auto"/>
          <w:sz w:val="20"/>
        </w:rPr>
        <w:tab/>
      </w:r>
      <w:r>
        <w:rPr>
          <w:rFonts w:ascii="Arial" w:hAnsi="Arial" w:cs="Arial"/>
          <w:color w:val="auto"/>
          <w:sz w:val="20"/>
        </w:rPr>
        <w:t>Dušan Menich</w:t>
      </w:r>
      <w:r w:rsidRPr="00022059">
        <w:rPr>
          <w:rFonts w:ascii="Arial" w:hAnsi="Arial" w:cs="Arial"/>
          <w:sz w:val="20"/>
          <w:szCs w:val="20"/>
        </w:rPr>
        <w:t xml:space="preserve">, </w:t>
      </w:r>
      <w:r>
        <w:rPr>
          <w:rFonts w:ascii="Arial" w:hAnsi="Arial" w:cs="Arial"/>
          <w:sz w:val="20"/>
          <w:szCs w:val="20"/>
        </w:rPr>
        <w:t>starosta obce</w:t>
      </w:r>
    </w:p>
    <w:p w:rsidR="00B72FE5" w:rsidRDefault="00B72FE5" w:rsidP="00B72FE5">
      <w:pPr>
        <w:spacing w:after="0" w:line="240" w:lineRule="auto"/>
        <w:ind w:firstLine="567"/>
        <w:rPr>
          <w:rFonts w:ascii="Arial" w:hAnsi="Arial" w:cs="Arial"/>
          <w:sz w:val="20"/>
          <w:szCs w:val="20"/>
        </w:rPr>
      </w:pPr>
      <w:r w:rsidRPr="00AA2DC1">
        <w:rPr>
          <w:rFonts w:ascii="Arial" w:hAnsi="Arial" w:cs="Arial"/>
          <w:sz w:val="20"/>
          <w:szCs w:val="20"/>
        </w:rPr>
        <w:t>IČO:</w:t>
      </w:r>
      <w:r w:rsidRPr="00AA2DC1">
        <w:rPr>
          <w:rFonts w:ascii="Arial" w:hAnsi="Arial" w:cs="Arial"/>
          <w:sz w:val="20"/>
          <w:szCs w:val="20"/>
        </w:rPr>
        <w:tab/>
      </w:r>
      <w:r w:rsidRPr="00AA2DC1">
        <w:rPr>
          <w:rFonts w:ascii="Arial" w:hAnsi="Arial" w:cs="Arial"/>
          <w:sz w:val="20"/>
          <w:szCs w:val="20"/>
        </w:rPr>
        <w:tab/>
      </w:r>
      <w:r w:rsidRPr="00AA2DC1">
        <w:rPr>
          <w:rFonts w:ascii="Arial" w:hAnsi="Arial" w:cs="Arial"/>
          <w:sz w:val="20"/>
          <w:szCs w:val="20"/>
        </w:rPr>
        <w:tab/>
      </w:r>
      <w:r w:rsidRPr="00AA2DC1">
        <w:rPr>
          <w:rFonts w:ascii="Arial" w:hAnsi="Arial" w:cs="Arial"/>
          <w:sz w:val="20"/>
          <w:szCs w:val="20"/>
        </w:rPr>
        <w:tab/>
      </w:r>
      <w:r w:rsidRPr="00B72FE5">
        <w:rPr>
          <w:rFonts w:ascii="Arial" w:hAnsi="Arial" w:cs="Arial"/>
          <w:sz w:val="20"/>
          <w:szCs w:val="20"/>
        </w:rPr>
        <w:t>00316873</w:t>
      </w:r>
    </w:p>
    <w:p w:rsidR="00B72FE5" w:rsidRPr="00C914CB" w:rsidRDefault="00B72FE5" w:rsidP="00B72FE5">
      <w:pPr>
        <w:spacing w:after="0" w:line="240" w:lineRule="auto"/>
        <w:ind w:firstLine="567"/>
        <w:rPr>
          <w:rFonts w:ascii="Arial" w:hAnsi="Arial" w:cs="Arial"/>
          <w:sz w:val="20"/>
          <w:szCs w:val="20"/>
        </w:rPr>
      </w:pPr>
      <w:r w:rsidRPr="00B72FE5">
        <w:rPr>
          <w:rFonts w:ascii="Arial" w:hAnsi="Arial" w:cs="Arial"/>
          <w:sz w:val="20"/>
        </w:rPr>
        <w:t>DIČ:</w:t>
      </w:r>
      <w:r w:rsidRPr="00B72FE5">
        <w:rPr>
          <w:rFonts w:ascii="Arial" w:hAnsi="Arial" w:cs="Arial"/>
          <w:sz w:val="20"/>
        </w:rPr>
        <w:tab/>
      </w:r>
      <w:r w:rsidRPr="00AA2DC1">
        <w:rPr>
          <w:rFonts w:ascii="Arial" w:hAnsi="Arial" w:cs="Arial"/>
          <w:b/>
          <w:sz w:val="20"/>
        </w:rPr>
        <w:tab/>
      </w:r>
      <w:r w:rsidRPr="00AA2DC1">
        <w:rPr>
          <w:rFonts w:ascii="Arial" w:hAnsi="Arial" w:cs="Arial"/>
          <w:b/>
          <w:sz w:val="20"/>
        </w:rPr>
        <w:tab/>
      </w:r>
      <w:r w:rsidRPr="00AA2DC1">
        <w:rPr>
          <w:rFonts w:ascii="Arial" w:hAnsi="Arial" w:cs="Arial"/>
          <w:b/>
          <w:sz w:val="20"/>
        </w:rPr>
        <w:tab/>
      </w:r>
      <w:r w:rsidR="00C914CB">
        <w:rPr>
          <w:rFonts w:ascii="Arial" w:hAnsi="Arial" w:cs="Arial"/>
          <w:sz w:val="20"/>
        </w:rPr>
        <w:t>2020594950</w:t>
      </w:r>
    </w:p>
    <w:p w:rsidR="00B72FE5" w:rsidRPr="00AA2DC1" w:rsidRDefault="00B72FE5" w:rsidP="00B72FE5">
      <w:pPr>
        <w:pStyle w:val="Zkladntext3"/>
        <w:ind w:left="567"/>
        <w:jc w:val="left"/>
        <w:rPr>
          <w:rFonts w:ascii="Arial" w:hAnsi="Arial" w:cs="Arial"/>
          <w:b w:val="0"/>
          <w:sz w:val="20"/>
        </w:rPr>
      </w:pPr>
      <w:r w:rsidRPr="00AA2DC1">
        <w:rPr>
          <w:rFonts w:ascii="Arial" w:hAnsi="Arial" w:cs="Arial"/>
          <w:b w:val="0"/>
          <w:sz w:val="20"/>
        </w:rPr>
        <w:t>IČ DPH:</w:t>
      </w:r>
      <w:r w:rsidRPr="00AA2DC1">
        <w:rPr>
          <w:rFonts w:ascii="Arial" w:hAnsi="Arial" w:cs="Arial"/>
          <w:b w:val="0"/>
          <w:sz w:val="20"/>
        </w:rPr>
        <w:tab/>
      </w:r>
      <w:r w:rsidRPr="00AA2DC1">
        <w:rPr>
          <w:rFonts w:ascii="Arial" w:hAnsi="Arial" w:cs="Arial"/>
          <w:b w:val="0"/>
          <w:sz w:val="20"/>
        </w:rPr>
        <w:tab/>
      </w:r>
      <w:r w:rsidRPr="00AA2DC1">
        <w:rPr>
          <w:rFonts w:ascii="Arial" w:hAnsi="Arial" w:cs="Arial"/>
          <w:b w:val="0"/>
          <w:sz w:val="20"/>
        </w:rPr>
        <w:tab/>
      </w:r>
      <w:r w:rsidRPr="00AA2DC1">
        <w:rPr>
          <w:rFonts w:ascii="Arial" w:hAnsi="Arial" w:cs="Arial"/>
          <w:b w:val="0"/>
          <w:sz w:val="20"/>
        </w:rPr>
        <w:tab/>
        <w:t xml:space="preserve">nie je platcom DPH </w:t>
      </w:r>
    </w:p>
    <w:p w:rsidR="00B72FE5" w:rsidRPr="00AA2DC1" w:rsidRDefault="00B72FE5" w:rsidP="00B72FE5">
      <w:pPr>
        <w:pStyle w:val="Zkladntext1"/>
        <w:widowControl/>
        <w:ind w:left="567"/>
        <w:rPr>
          <w:rFonts w:ascii="Arial" w:hAnsi="Arial" w:cs="Arial"/>
          <w:color w:val="auto"/>
          <w:sz w:val="20"/>
          <w:szCs w:val="20"/>
          <w:lang w:val="sk-SK"/>
        </w:rPr>
      </w:pPr>
      <w:r w:rsidRPr="00AA2DC1">
        <w:rPr>
          <w:rFonts w:ascii="Arial" w:hAnsi="Arial" w:cs="Arial"/>
          <w:color w:val="auto"/>
          <w:sz w:val="20"/>
          <w:szCs w:val="20"/>
          <w:lang w:val="sk-SK"/>
        </w:rPr>
        <w:t>bankové spojenie:</w:t>
      </w:r>
      <w:r w:rsidRPr="00AA2DC1">
        <w:rPr>
          <w:rFonts w:ascii="Arial" w:hAnsi="Arial" w:cs="Arial"/>
          <w:color w:val="auto"/>
          <w:sz w:val="20"/>
          <w:szCs w:val="20"/>
          <w:lang w:val="sk-SK"/>
        </w:rPr>
        <w:tab/>
      </w:r>
      <w:r w:rsidRPr="00AA2DC1">
        <w:rPr>
          <w:rFonts w:ascii="Arial" w:hAnsi="Arial" w:cs="Arial"/>
          <w:color w:val="auto"/>
          <w:sz w:val="20"/>
          <w:szCs w:val="20"/>
          <w:lang w:val="sk-SK"/>
        </w:rPr>
        <w:tab/>
      </w:r>
      <w:r w:rsidR="00C914CB">
        <w:rPr>
          <w:rFonts w:ascii="Arial" w:hAnsi="Arial" w:cs="Arial"/>
          <w:color w:val="auto"/>
          <w:sz w:val="20"/>
          <w:szCs w:val="20"/>
          <w:lang w:val="sk-SK"/>
        </w:rPr>
        <w:t>PRIMA banka, pobočka Martin</w:t>
      </w:r>
    </w:p>
    <w:p w:rsidR="00B72FE5" w:rsidRPr="00AA2DC1" w:rsidRDefault="00B72FE5" w:rsidP="00B72FE5">
      <w:pPr>
        <w:tabs>
          <w:tab w:val="left" w:pos="1418"/>
        </w:tabs>
        <w:spacing w:after="0" w:line="240" w:lineRule="auto"/>
        <w:ind w:left="1701" w:hanging="1701"/>
        <w:jc w:val="both"/>
        <w:rPr>
          <w:rFonts w:ascii="Arial" w:hAnsi="Arial" w:cs="Arial"/>
          <w:sz w:val="20"/>
          <w:szCs w:val="20"/>
        </w:rPr>
      </w:pPr>
      <w:r w:rsidRPr="00AA2DC1">
        <w:rPr>
          <w:rFonts w:ascii="Arial" w:hAnsi="Arial" w:cs="Arial"/>
          <w:sz w:val="20"/>
          <w:szCs w:val="20"/>
        </w:rPr>
        <w:t xml:space="preserve">        </w:t>
      </w:r>
      <w:r>
        <w:rPr>
          <w:rFonts w:ascii="Arial" w:hAnsi="Arial" w:cs="Arial"/>
          <w:sz w:val="20"/>
          <w:szCs w:val="20"/>
        </w:rPr>
        <w:t xml:space="preserve"> </w:t>
      </w:r>
      <w:r w:rsidR="00D31D68">
        <w:rPr>
          <w:rFonts w:ascii="Arial" w:hAnsi="Arial" w:cs="Arial"/>
          <w:sz w:val="20"/>
          <w:szCs w:val="20"/>
        </w:rPr>
        <w:t xml:space="preserve"> </w:t>
      </w:r>
      <w:r w:rsidR="00C914CB">
        <w:rPr>
          <w:rFonts w:ascii="Arial" w:hAnsi="Arial" w:cs="Arial"/>
          <w:sz w:val="20"/>
          <w:szCs w:val="20"/>
        </w:rPr>
        <w:t>číslo účtu:</w:t>
      </w:r>
      <w:r w:rsidR="00C914CB">
        <w:rPr>
          <w:rFonts w:ascii="Arial" w:hAnsi="Arial" w:cs="Arial"/>
          <w:sz w:val="20"/>
          <w:szCs w:val="20"/>
        </w:rPr>
        <w:tab/>
      </w:r>
      <w:r w:rsidR="00C914CB">
        <w:rPr>
          <w:rFonts w:ascii="Arial" w:hAnsi="Arial" w:cs="Arial"/>
          <w:sz w:val="20"/>
          <w:szCs w:val="20"/>
        </w:rPr>
        <w:tab/>
      </w:r>
      <w:r w:rsidR="00C914CB">
        <w:rPr>
          <w:rFonts w:ascii="Arial" w:hAnsi="Arial" w:cs="Arial"/>
          <w:sz w:val="20"/>
          <w:szCs w:val="20"/>
        </w:rPr>
        <w:tab/>
      </w:r>
      <w:r w:rsidR="00C914CB">
        <w:rPr>
          <w:rFonts w:ascii="Arial" w:hAnsi="Arial" w:cs="Arial"/>
          <w:sz w:val="20"/>
          <w:szCs w:val="20"/>
        </w:rPr>
        <w:tab/>
        <w:t>SK</w:t>
      </w:r>
      <w:r w:rsidR="00B71A95">
        <w:rPr>
          <w:rFonts w:ascii="Arial" w:hAnsi="Arial" w:cs="Arial"/>
          <w:sz w:val="20"/>
          <w:szCs w:val="20"/>
        </w:rPr>
        <w:t xml:space="preserve">54 </w:t>
      </w:r>
      <w:r w:rsidR="00C914CB">
        <w:rPr>
          <w:rFonts w:ascii="Arial" w:hAnsi="Arial" w:cs="Arial"/>
          <w:sz w:val="20"/>
          <w:szCs w:val="20"/>
        </w:rPr>
        <w:t>5600 0000 0024 0515 0006</w:t>
      </w:r>
    </w:p>
    <w:p w:rsidR="00B72FE5" w:rsidRPr="00DF08BA" w:rsidRDefault="00B72FE5" w:rsidP="00B72FE5">
      <w:pPr>
        <w:spacing w:after="0" w:line="240" w:lineRule="auto"/>
        <w:outlineLvl w:val="0"/>
        <w:rPr>
          <w:rFonts w:ascii="Arial" w:hAnsi="Arial" w:cs="Arial"/>
          <w:sz w:val="20"/>
        </w:rPr>
      </w:pPr>
    </w:p>
    <w:p w:rsidR="00B72FE5" w:rsidRPr="00DF08BA" w:rsidRDefault="00B72FE5" w:rsidP="00B72FE5">
      <w:pPr>
        <w:spacing w:after="0" w:line="240" w:lineRule="auto"/>
        <w:rPr>
          <w:rFonts w:ascii="Arial" w:hAnsi="Arial" w:cs="Arial"/>
          <w:sz w:val="20"/>
        </w:rPr>
      </w:pPr>
      <w:r w:rsidRPr="00DF08BA">
        <w:rPr>
          <w:rFonts w:ascii="Arial" w:hAnsi="Arial" w:cs="Arial"/>
          <w:sz w:val="20"/>
        </w:rPr>
        <w:t>a</w:t>
      </w:r>
    </w:p>
    <w:p w:rsidR="00B72FE5" w:rsidRPr="00DF08BA" w:rsidRDefault="00B72FE5" w:rsidP="00B72FE5">
      <w:pPr>
        <w:spacing w:after="0" w:line="240" w:lineRule="auto"/>
        <w:rPr>
          <w:rFonts w:ascii="Arial" w:hAnsi="Arial" w:cs="Arial"/>
          <w:b/>
          <w:sz w:val="20"/>
        </w:rPr>
      </w:pPr>
    </w:p>
    <w:p w:rsidR="00B72FE5" w:rsidRPr="005E2EF2" w:rsidRDefault="00B72FE5" w:rsidP="00B72FE5">
      <w:pPr>
        <w:spacing w:after="0"/>
        <w:rPr>
          <w:rFonts w:ascii="Arial" w:hAnsi="Arial" w:cs="Arial"/>
          <w:b/>
          <w:sz w:val="20"/>
        </w:rPr>
      </w:pPr>
      <w:r w:rsidRPr="00DF08BA">
        <w:rPr>
          <w:rFonts w:ascii="Arial" w:hAnsi="Arial" w:cs="Arial"/>
          <w:sz w:val="20"/>
        </w:rPr>
        <w:t>1.2</w:t>
      </w:r>
      <w:r>
        <w:rPr>
          <w:rFonts w:ascii="Arial" w:hAnsi="Arial" w:cs="Arial"/>
          <w:b/>
          <w:sz w:val="20"/>
        </w:rPr>
        <w:t xml:space="preserve">     </w:t>
      </w:r>
      <w:r w:rsidRPr="004234A2">
        <w:rPr>
          <w:rFonts w:ascii="Arial" w:hAnsi="Arial" w:cs="Arial"/>
          <w:sz w:val="20"/>
        </w:rPr>
        <w:t>Zhotoviteľ:</w:t>
      </w:r>
      <w:r w:rsidRPr="00DF08BA">
        <w:rPr>
          <w:rFonts w:ascii="Arial" w:hAnsi="Arial" w:cs="Arial"/>
          <w:sz w:val="20"/>
        </w:rPr>
        <w:t xml:space="preserve">   </w:t>
      </w:r>
      <w:r w:rsidRPr="00DF08BA">
        <w:rPr>
          <w:rFonts w:ascii="Arial" w:hAnsi="Arial" w:cs="Arial"/>
          <w:sz w:val="20"/>
        </w:rPr>
        <w:tab/>
      </w:r>
      <w:r w:rsidRPr="00DF08BA">
        <w:rPr>
          <w:rFonts w:ascii="Arial" w:hAnsi="Arial" w:cs="Arial"/>
          <w:sz w:val="20"/>
        </w:rPr>
        <w:tab/>
      </w:r>
      <w:r w:rsidRPr="00DF08BA">
        <w:rPr>
          <w:rFonts w:ascii="Arial" w:hAnsi="Arial" w:cs="Arial"/>
          <w:sz w:val="20"/>
        </w:rPr>
        <w:tab/>
      </w:r>
      <w:r w:rsidR="001E7F81">
        <w:rPr>
          <w:rFonts w:ascii="Arial" w:hAnsi="Arial" w:cs="Arial"/>
          <w:b/>
          <w:sz w:val="20"/>
        </w:rPr>
        <w:t>R.I.K.</w:t>
      </w:r>
      <w:r w:rsidRPr="005E2EF2">
        <w:rPr>
          <w:rFonts w:ascii="Arial" w:hAnsi="Arial" w:cs="Arial"/>
          <w:b/>
          <w:sz w:val="20"/>
        </w:rPr>
        <w:t xml:space="preserve"> </w:t>
      </w:r>
      <w:r w:rsidR="00FB24E6">
        <w:rPr>
          <w:rFonts w:ascii="Arial" w:hAnsi="Arial" w:cs="Arial"/>
          <w:b/>
          <w:sz w:val="20"/>
        </w:rPr>
        <w:t>s.r.o.</w:t>
      </w:r>
    </w:p>
    <w:p w:rsidR="00B72FE5" w:rsidRPr="00DF08BA" w:rsidRDefault="00B72FE5" w:rsidP="00B72FE5">
      <w:pPr>
        <w:pStyle w:val="Zkladntext1"/>
        <w:widowControl/>
        <w:ind w:left="567"/>
        <w:rPr>
          <w:rFonts w:ascii="Arial" w:hAnsi="Arial" w:cs="Arial"/>
          <w:color w:val="auto"/>
          <w:sz w:val="20"/>
          <w:szCs w:val="20"/>
          <w:lang w:val="sk-SK"/>
        </w:rPr>
      </w:pPr>
      <w:r w:rsidRPr="00DF08BA">
        <w:rPr>
          <w:rFonts w:ascii="Arial" w:hAnsi="Arial" w:cs="Arial"/>
          <w:color w:val="auto"/>
          <w:sz w:val="20"/>
          <w:szCs w:val="20"/>
          <w:lang w:val="sk-SK"/>
        </w:rPr>
        <w:t>adresa:</w:t>
      </w:r>
      <w:r w:rsidRPr="00DF08BA">
        <w:rPr>
          <w:rFonts w:ascii="Arial" w:hAnsi="Arial" w:cs="Arial"/>
          <w:color w:val="auto"/>
          <w:sz w:val="20"/>
          <w:szCs w:val="20"/>
          <w:lang w:val="sk-SK"/>
        </w:rPr>
        <w:tab/>
      </w:r>
      <w:r w:rsidRPr="00DF08BA">
        <w:rPr>
          <w:rFonts w:ascii="Arial" w:hAnsi="Arial" w:cs="Arial"/>
          <w:color w:val="auto"/>
          <w:sz w:val="20"/>
          <w:szCs w:val="20"/>
          <w:lang w:val="sk-SK"/>
        </w:rPr>
        <w:tab/>
      </w:r>
      <w:r w:rsidRPr="00DF08BA">
        <w:rPr>
          <w:rFonts w:ascii="Arial" w:hAnsi="Arial" w:cs="Arial"/>
          <w:color w:val="auto"/>
          <w:sz w:val="20"/>
          <w:szCs w:val="20"/>
          <w:lang w:val="sk-SK"/>
        </w:rPr>
        <w:tab/>
      </w:r>
      <w:r w:rsidRPr="00DF08BA">
        <w:rPr>
          <w:rFonts w:ascii="Arial" w:hAnsi="Arial" w:cs="Arial"/>
          <w:color w:val="auto"/>
          <w:sz w:val="20"/>
          <w:szCs w:val="20"/>
          <w:lang w:val="sk-SK"/>
        </w:rPr>
        <w:tab/>
      </w:r>
      <w:r w:rsidR="00FB24E6">
        <w:rPr>
          <w:rFonts w:ascii="Arial" w:hAnsi="Arial" w:cs="Arial"/>
          <w:color w:val="auto"/>
          <w:sz w:val="20"/>
          <w:szCs w:val="20"/>
          <w:lang w:val="sk-SK"/>
        </w:rPr>
        <w:t>Horné Rakovce 1376/5, 039 01 Turčianske Teplice</w:t>
      </w:r>
    </w:p>
    <w:p w:rsidR="00B72FE5" w:rsidRPr="00DF08BA" w:rsidRDefault="00B72FE5" w:rsidP="00B72FE5">
      <w:pPr>
        <w:pStyle w:val="Zkladntext1"/>
        <w:widowControl/>
        <w:ind w:left="567"/>
        <w:rPr>
          <w:rFonts w:ascii="Arial" w:hAnsi="Arial" w:cs="Arial"/>
          <w:color w:val="auto"/>
          <w:sz w:val="20"/>
        </w:rPr>
      </w:pPr>
      <w:r>
        <w:rPr>
          <w:rFonts w:ascii="Arial" w:hAnsi="Arial" w:cs="Arial"/>
          <w:color w:val="auto"/>
          <w:sz w:val="20"/>
        </w:rPr>
        <w:t>v zastúpení</w:t>
      </w:r>
      <w:r w:rsidRPr="00DF08BA">
        <w:rPr>
          <w:rFonts w:ascii="Arial" w:hAnsi="Arial" w:cs="Arial"/>
          <w:color w:val="auto"/>
          <w:sz w:val="20"/>
        </w:rPr>
        <w:t>:</w:t>
      </w:r>
      <w:r w:rsidRPr="00DF08BA">
        <w:rPr>
          <w:rFonts w:ascii="Arial" w:hAnsi="Arial" w:cs="Arial"/>
          <w:color w:val="auto"/>
          <w:sz w:val="20"/>
        </w:rPr>
        <w:tab/>
      </w:r>
      <w:r w:rsidRPr="00DF08BA">
        <w:rPr>
          <w:rFonts w:ascii="Arial" w:hAnsi="Arial" w:cs="Arial"/>
          <w:color w:val="auto"/>
          <w:sz w:val="20"/>
        </w:rPr>
        <w:tab/>
      </w:r>
      <w:r w:rsidRPr="00DF08BA">
        <w:rPr>
          <w:rFonts w:ascii="Arial" w:hAnsi="Arial" w:cs="Arial"/>
          <w:color w:val="auto"/>
          <w:sz w:val="20"/>
        </w:rPr>
        <w:tab/>
      </w:r>
      <w:r w:rsidR="00FB24E6">
        <w:rPr>
          <w:rFonts w:ascii="Arial" w:hAnsi="Arial" w:cs="Arial"/>
          <w:color w:val="auto"/>
          <w:sz w:val="20"/>
        </w:rPr>
        <w:t>Renáta Klúčiková, konateľ</w:t>
      </w:r>
    </w:p>
    <w:p w:rsidR="00B72FE5" w:rsidRPr="00DF08BA" w:rsidRDefault="00B72FE5" w:rsidP="00D31D68">
      <w:pPr>
        <w:pStyle w:val="Zkladntext1"/>
        <w:widowControl/>
        <w:ind w:left="567"/>
        <w:rPr>
          <w:rFonts w:ascii="Arial" w:hAnsi="Arial" w:cs="Arial"/>
          <w:color w:val="auto"/>
          <w:sz w:val="20"/>
        </w:rPr>
      </w:pPr>
      <w:r>
        <w:rPr>
          <w:rFonts w:ascii="Arial" w:hAnsi="Arial" w:cs="Arial"/>
          <w:color w:val="auto"/>
          <w:sz w:val="20"/>
        </w:rPr>
        <w:t>IČO:</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00FB24E6">
        <w:rPr>
          <w:rFonts w:ascii="Arial" w:hAnsi="Arial" w:cs="Arial"/>
          <w:color w:val="auto"/>
          <w:sz w:val="20"/>
        </w:rPr>
        <w:t>36752223</w:t>
      </w:r>
    </w:p>
    <w:p w:rsidR="00B72FE5" w:rsidRPr="00AA2DC1" w:rsidRDefault="001E7F81" w:rsidP="00B72FE5">
      <w:pPr>
        <w:pStyle w:val="Zkladntext3"/>
        <w:ind w:left="567"/>
        <w:jc w:val="left"/>
        <w:rPr>
          <w:rFonts w:ascii="Arial" w:hAnsi="Arial" w:cs="Arial"/>
          <w:b w:val="0"/>
          <w:sz w:val="20"/>
        </w:rPr>
      </w:pPr>
      <w:r>
        <w:rPr>
          <w:rFonts w:ascii="Arial" w:hAnsi="Arial" w:cs="Arial"/>
          <w:b w:val="0"/>
          <w:sz w:val="20"/>
        </w:rPr>
        <w:t>IČDPH:</w:t>
      </w:r>
      <w:r>
        <w:rPr>
          <w:rFonts w:ascii="Arial" w:hAnsi="Arial" w:cs="Arial"/>
          <w:b w:val="0"/>
          <w:sz w:val="20"/>
        </w:rPr>
        <w:tab/>
      </w:r>
      <w:r w:rsidR="00FB24E6">
        <w:rPr>
          <w:rFonts w:ascii="Arial" w:hAnsi="Arial" w:cs="Arial"/>
          <w:b w:val="0"/>
          <w:sz w:val="20"/>
        </w:rPr>
        <w:tab/>
      </w:r>
      <w:r w:rsidR="00FB24E6">
        <w:rPr>
          <w:rFonts w:ascii="Arial" w:hAnsi="Arial" w:cs="Arial"/>
          <w:b w:val="0"/>
          <w:sz w:val="20"/>
        </w:rPr>
        <w:tab/>
      </w:r>
      <w:r w:rsidR="00FB24E6">
        <w:rPr>
          <w:rFonts w:ascii="Arial" w:hAnsi="Arial" w:cs="Arial"/>
          <w:b w:val="0"/>
          <w:sz w:val="20"/>
        </w:rPr>
        <w:tab/>
        <w:t>SK 2022344621</w:t>
      </w:r>
    </w:p>
    <w:p w:rsidR="00B72FE5" w:rsidRPr="00DF08BA" w:rsidRDefault="00B72FE5" w:rsidP="00B72FE5">
      <w:pPr>
        <w:pStyle w:val="Zkladntext1"/>
        <w:widowControl/>
        <w:ind w:left="567"/>
        <w:rPr>
          <w:rFonts w:ascii="Arial" w:hAnsi="Arial" w:cs="Arial"/>
          <w:color w:val="auto"/>
          <w:sz w:val="20"/>
          <w:szCs w:val="20"/>
          <w:lang w:val="sk-SK"/>
        </w:rPr>
      </w:pPr>
      <w:r>
        <w:rPr>
          <w:rFonts w:ascii="Arial" w:hAnsi="Arial" w:cs="Arial"/>
          <w:color w:val="auto"/>
          <w:sz w:val="20"/>
          <w:szCs w:val="20"/>
          <w:lang w:val="sk-SK"/>
        </w:rPr>
        <w:t>bankové spojenie:</w:t>
      </w:r>
      <w:r>
        <w:rPr>
          <w:rFonts w:ascii="Arial" w:hAnsi="Arial" w:cs="Arial"/>
          <w:color w:val="auto"/>
          <w:sz w:val="20"/>
          <w:szCs w:val="20"/>
          <w:lang w:val="sk-SK"/>
        </w:rPr>
        <w:tab/>
      </w:r>
      <w:r>
        <w:rPr>
          <w:rFonts w:ascii="Arial" w:hAnsi="Arial" w:cs="Arial"/>
          <w:color w:val="auto"/>
          <w:sz w:val="20"/>
          <w:szCs w:val="20"/>
          <w:lang w:val="sk-SK"/>
        </w:rPr>
        <w:tab/>
      </w:r>
      <w:r w:rsidR="00FB24E6">
        <w:rPr>
          <w:rFonts w:ascii="Arial" w:hAnsi="Arial" w:cs="Arial"/>
          <w:color w:val="auto"/>
          <w:sz w:val="20"/>
          <w:szCs w:val="20"/>
          <w:lang w:val="sk-SK"/>
        </w:rPr>
        <w:t>Slovenská sporiteľňa, a.s.</w:t>
      </w:r>
    </w:p>
    <w:p w:rsidR="00B72FE5" w:rsidRPr="00FB24E6" w:rsidRDefault="00582AED" w:rsidP="00B72FE5">
      <w:pPr>
        <w:ind w:left="567"/>
        <w:outlineLvl w:val="0"/>
        <w:rPr>
          <w:rFonts w:ascii="Arial" w:eastAsia="MS Mincho" w:hAnsi="Arial" w:cs="Arial"/>
          <w:sz w:val="20"/>
        </w:rPr>
      </w:pPr>
      <w:r>
        <w:rPr>
          <w:rFonts w:ascii="Arial" w:hAnsi="Arial" w:cs="Arial"/>
          <w:sz w:val="20"/>
          <w:szCs w:val="20"/>
        </w:rPr>
        <w:t>číslo účtu</w:t>
      </w:r>
      <w:r w:rsidRPr="00FB24E6">
        <w:rPr>
          <w:rFonts w:ascii="Arial" w:hAnsi="Arial" w:cs="Arial"/>
          <w:sz w:val="20"/>
          <w:szCs w:val="20"/>
        </w:rPr>
        <w:t xml:space="preserve">:                                     </w:t>
      </w:r>
      <w:r w:rsidR="00FB24E6" w:rsidRPr="00FB24E6">
        <w:rPr>
          <w:rFonts w:ascii="Arial" w:hAnsi="Arial" w:cs="Arial"/>
          <w:sz w:val="20"/>
          <w:szCs w:val="20"/>
        </w:rPr>
        <w:t>SK54 0900 0000 00</w:t>
      </w:r>
      <w:r w:rsidR="00FB24E6" w:rsidRPr="00FB24E6">
        <w:rPr>
          <w:rFonts w:ascii="Arial" w:hAnsi="Arial" w:cs="Arial"/>
          <w:bCs/>
          <w:sz w:val="20"/>
          <w:szCs w:val="20"/>
        </w:rPr>
        <w:t>03 5262 2743</w:t>
      </w:r>
    </w:p>
    <w:p w:rsidR="00B72FE5" w:rsidRPr="004234A2" w:rsidRDefault="00B72FE5" w:rsidP="00B72FE5">
      <w:pPr>
        <w:pStyle w:val="Nzov"/>
        <w:ind w:left="540" w:hanging="540"/>
        <w:jc w:val="both"/>
        <w:rPr>
          <w:rFonts w:ascii="Arial" w:hAnsi="Arial" w:cs="Arial"/>
          <w:sz w:val="20"/>
          <w:szCs w:val="24"/>
        </w:rPr>
      </w:pPr>
      <w:r w:rsidRPr="00DF08BA">
        <w:rPr>
          <w:rFonts w:ascii="Arial" w:hAnsi="Arial" w:cs="Arial"/>
          <w:sz w:val="20"/>
          <w:szCs w:val="24"/>
        </w:rPr>
        <w:t>1.3</w:t>
      </w:r>
      <w:r w:rsidRPr="00DF08BA">
        <w:rPr>
          <w:rFonts w:ascii="Arial" w:hAnsi="Arial" w:cs="Arial"/>
          <w:b/>
          <w:sz w:val="20"/>
          <w:szCs w:val="24"/>
        </w:rPr>
        <w:tab/>
      </w:r>
      <w:r w:rsidRPr="00DF08BA">
        <w:rPr>
          <w:rFonts w:ascii="Arial" w:hAnsi="Arial" w:cs="Arial"/>
          <w:sz w:val="20"/>
          <w:szCs w:val="24"/>
        </w:rPr>
        <w:t xml:space="preserve">Zmluvné strany uzatvárajú </w:t>
      </w:r>
      <w:r>
        <w:rPr>
          <w:rFonts w:ascii="Arial" w:hAnsi="Arial" w:cs="Arial"/>
          <w:sz w:val="20"/>
          <w:szCs w:val="24"/>
        </w:rPr>
        <w:t xml:space="preserve">Zmluvu o dielo, ktorá je v súlade s § 45 </w:t>
      </w:r>
      <w:r w:rsidRPr="00DF08BA">
        <w:rPr>
          <w:rFonts w:ascii="Arial" w:hAnsi="Arial" w:cs="Arial"/>
          <w:sz w:val="20"/>
          <w:szCs w:val="24"/>
        </w:rPr>
        <w:t xml:space="preserve"> zákona č. 25/2006 Z.z</w:t>
      </w:r>
      <w:r w:rsidR="000E39E0">
        <w:rPr>
          <w:rFonts w:ascii="Arial" w:hAnsi="Arial" w:cs="Arial"/>
          <w:sz w:val="20"/>
          <w:szCs w:val="24"/>
        </w:rPr>
        <w:t>. o verejnom obstarávaní.</w:t>
      </w:r>
    </w:p>
    <w:p w:rsidR="00357200" w:rsidRPr="00DF08BA" w:rsidRDefault="00357200" w:rsidP="00D31D68">
      <w:pPr>
        <w:spacing w:line="240" w:lineRule="auto"/>
        <w:rPr>
          <w:rFonts w:ascii="Arial" w:hAnsi="Arial" w:cs="Arial"/>
          <w:b/>
          <w:sz w:val="20"/>
        </w:rPr>
      </w:pPr>
    </w:p>
    <w:p w:rsidR="00D31D68" w:rsidRDefault="00B72FE5" w:rsidP="00D31D68">
      <w:pPr>
        <w:spacing w:after="0" w:line="240" w:lineRule="auto"/>
        <w:jc w:val="center"/>
        <w:rPr>
          <w:rFonts w:ascii="Arial" w:hAnsi="Arial" w:cs="Arial"/>
          <w:b/>
          <w:sz w:val="20"/>
        </w:rPr>
      </w:pPr>
      <w:r w:rsidRPr="00DF08BA">
        <w:rPr>
          <w:rFonts w:ascii="Arial" w:hAnsi="Arial" w:cs="Arial"/>
          <w:b/>
          <w:sz w:val="20"/>
        </w:rPr>
        <w:t xml:space="preserve">Čl. II. </w:t>
      </w:r>
    </w:p>
    <w:p w:rsidR="00B72FE5" w:rsidRDefault="00B72FE5" w:rsidP="00D31D68">
      <w:pPr>
        <w:spacing w:after="0" w:line="240" w:lineRule="auto"/>
        <w:jc w:val="center"/>
        <w:rPr>
          <w:rFonts w:ascii="Arial" w:hAnsi="Arial" w:cs="Arial"/>
          <w:b/>
          <w:sz w:val="20"/>
        </w:rPr>
      </w:pPr>
      <w:r w:rsidRPr="00DF08BA">
        <w:rPr>
          <w:rFonts w:ascii="Arial" w:hAnsi="Arial" w:cs="Arial"/>
          <w:b/>
          <w:sz w:val="20"/>
        </w:rPr>
        <w:t>Predmet zmluvy</w:t>
      </w:r>
    </w:p>
    <w:p w:rsidR="00D31D68" w:rsidRPr="00DF08BA" w:rsidRDefault="00D31D68" w:rsidP="00D31D68">
      <w:pPr>
        <w:spacing w:after="0" w:line="240" w:lineRule="auto"/>
        <w:jc w:val="center"/>
        <w:rPr>
          <w:rFonts w:ascii="Arial" w:hAnsi="Arial" w:cs="Arial"/>
          <w:b/>
          <w:sz w:val="20"/>
        </w:rPr>
      </w:pPr>
    </w:p>
    <w:p w:rsidR="00E720A9" w:rsidRDefault="00B72FE5" w:rsidP="00D31D68">
      <w:pPr>
        <w:pStyle w:val="Odsekzoznamu"/>
        <w:spacing w:after="0" w:line="240" w:lineRule="auto"/>
        <w:ind w:left="0"/>
        <w:jc w:val="both"/>
        <w:rPr>
          <w:rFonts w:ascii="Arial" w:hAnsi="Arial" w:cs="Arial"/>
          <w:sz w:val="20"/>
        </w:rPr>
      </w:pPr>
      <w:r w:rsidRPr="00DF08BA">
        <w:rPr>
          <w:rFonts w:ascii="Arial" w:hAnsi="Arial" w:cs="Arial"/>
          <w:sz w:val="20"/>
        </w:rPr>
        <w:t xml:space="preserve">2.1 </w:t>
      </w:r>
      <w:r w:rsidR="00E720A9">
        <w:rPr>
          <w:rFonts w:ascii="Arial" w:hAnsi="Arial" w:cs="Arial"/>
          <w:sz w:val="20"/>
        </w:rPr>
        <w:t xml:space="preserve">   </w:t>
      </w:r>
      <w:r w:rsidRPr="00DF08BA">
        <w:rPr>
          <w:rFonts w:ascii="Arial" w:hAnsi="Arial" w:cs="Arial"/>
          <w:sz w:val="20"/>
        </w:rPr>
        <w:t>Zhotoviteľ sa zaväzuje, že v súlade s</w:t>
      </w:r>
      <w:r>
        <w:rPr>
          <w:rFonts w:ascii="Arial" w:hAnsi="Arial" w:cs="Arial"/>
          <w:sz w:val="20"/>
        </w:rPr>
        <w:t xml:space="preserve"> projektovou dokumentáciou </w:t>
      </w:r>
      <w:r w:rsidRPr="00DF08BA">
        <w:rPr>
          <w:rFonts w:ascii="Arial" w:hAnsi="Arial" w:cs="Arial"/>
          <w:sz w:val="20"/>
        </w:rPr>
        <w:t xml:space="preserve">a za podmienok </w:t>
      </w:r>
    </w:p>
    <w:p w:rsidR="00E720A9" w:rsidRDefault="00E720A9" w:rsidP="00D31D68">
      <w:pPr>
        <w:pStyle w:val="Odsekzoznamu"/>
        <w:spacing w:line="240" w:lineRule="auto"/>
        <w:ind w:left="0"/>
        <w:jc w:val="both"/>
        <w:rPr>
          <w:rFonts w:ascii="Arial" w:hAnsi="Arial" w:cs="Arial"/>
          <w:sz w:val="20"/>
        </w:rPr>
      </w:pPr>
      <w:r>
        <w:rPr>
          <w:rFonts w:ascii="Arial" w:hAnsi="Arial" w:cs="Arial"/>
          <w:sz w:val="20"/>
        </w:rPr>
        <w:t xml:space="preserve">        </w:t>
      </w:r>
      <w:r w:rsidR="00B72FE5" w:rsidRPr="00DF08BA">
        <w:rPr>
          <w:rFonts w:ascii="Arial" w:hAnsi="Arial" w:cs="Arial"/>
          <w:sz w:val="20"/>
        </w:rPr>
        <w:t xml:space="preserve">dohodnutých v tejto zmluve, vo vlastnom mene a na vlastnú zodpovednosť pre objednávateľa </w:t>
      </w:r>
      <w:r>
        <w:rPr>
          <w:rFonts w:ascii="Arial" w:hAnsi="Arial" w:cs="Arial"/>
          <w:sz w:val="20"/>
        </w:rPr>
        <w:t xml:space="preserve"> </w:t>
      </w:r>
    </w:p>
    <w:p w:rsidR="00C11245" w:rsidRDefault="00E720A9" w:rsidP="00D31D68">
      <w:pPr>
        <w:pStyle w:val="Odsekzoznamu"/>
        <w:spacing w:after="0" w:line="240" w:lineRule="auto"/>
        <w:ind w:left="0"/>
        <w:jc w:val="both"/>
        <w:rPr>
          <w:rFonts w:ascii="Arial" w:hAnsi="Arial" w:cs="Arial"/>
          <w:sz w:val="20"/>
        </w:rPr>
      </w:pPr>
      <w:r>
        <w:rPr>
          <w:rFonts w:ascii="Arial" w:hAnsi="Arial" w:cs="Arial"/>
          <w:sz w:val="20"/>
        </w:rPr>
        <w:t xml:space="preserve">        </w:t>
      </w:r>
      <w:r w:rsidR="00B72FE5" w:rsidRPr="00DF08BA">
        <w:rPr>
          <w:rFonts w:ascii="Arial" w:hAnsi="Arial" w:cs="Arial"/>
          <w:sz w:val="20"/>
        </w:rPr>
        <w:t>zrealizuje dielo</w:t>
      </w:r>
    </w:p>
    <w:p w:rsidR="00B72FE5" w:rsidRDefault="00C11245" w:rsidP="001E7F81">
      <w:pPr>
        <w:pStyle w:val="Odsekzoznamu"/>
        <w:spacing w:after="0" w:line="240" w:lineRule="auto"/>
        <w:ind w:left="0"/>
        <w:jc w:val="center"/>
        <w:rPr>
          <w:rFonts w:ascii="Arial" w:hAnsi="Arial" w:cs="Arial"/>
          <w:b/>
          <w:sz w:val="28"/>
          <w:szCs w:val="28"/>
        </w:rPr>
      </w:pPr>
      <w:r>
        <w:rPr>
          <w:rFonts w:ascii="Arial" w:hAnsi="Arial" w:cs="Arial"/>
          <w:b/>
          <w:sz w:val="28"/>
          <w:szCs w:val="28"/>
        </w:rPr>
        <w:t>„</w:t>
      </w:r>
      <w:r>
        <w:rPr>
          <w:rFonts w:ascii="Arial" w:hAnsi="Arial" w:cs="Arial"/>
          <w:sz w:val="20"/>
        </w:rPr>
        <w:t xml:space="preserve">  </w:t>
      </w:r>
      <w:r w:rsidR="001E7F81">
        <w:rPr>
          <w:rFonts w:ascii="Arial" w:hAnsi="Arial" w:cs="Arial"/>
          <w:b/>
          <w:sz w:val="28"/>
          <w:szCs w:val="28"/>
        </w:rPr>
        <w:t>Komunitné centrum</w:t>
      </w:r>
      <w:r w:rsidR="00E720A9" w:rsidRPr="00C11245">
        <w:rPr>
          <w:rFonts w:ascii="Arial" w:hAnsi="Arial" w:cs="Arial"/>
          <w:b/>
          <w:sz w:val="28"/>
          <w:szCs w:val="28"/>
        </w:rPr>
        <w:t xml:space="preserve"> Rudno</w:t>
      </w:r>
      <w:r w:rsidR="001E7F81">
        <w:rPr>
          <w:rFonts w:ascii="Arial" w:hAnsi="Arial" w:cs="Arial"/>
          <w:b/>
          <w:sz w:val="28"/>
          <w:szCs w:val="28"/>
        </w:rPr>
        <w:t xml:space="preserve"> – terasa, hlavný vstup, prístupové chodníky, okapové chodníky</w:t>
      </w:r>
      <w:r>
        <w:rPr>
          <w:rFonts w:ascii="Arial" w:hAnsi="Arial" w:cs="Arial"/>
          <w:b/>
          <w:sz w:val="28"/>
          <w:szCs w:val="28"/>
        </w:rPr>
        <w:t xml:space="preserve"> </w:t>
      </w:r>
      <w:r w:rsidR="00E720A9" w:rsidRPr="00C11245">
        <w:rPr>
          <w:rFonts w:ascii="Arial" w:hAnsi="Arial" w:cs="Arial"/>
          <w:b/>
          <w:sz w:val="28"/>
          <w:szCs w:val="28"/>
        </w:rPr>
        <w:t>“</w:t>
      </w:r>
    </w:p>
    <w:p w:rsidR="00C11245" w:rsidRPr="00175D9D" w:rsidRDefault="00C11245" w:rsidP="00D31D68">
      <w:pPr>
        <w:pStyle w:val="Odsekzoznamu"/>
        <w:spacing w:after="0" w:line="240" w:lineRule="auto"/>
        <w:ind w:left="0"/>
        <w:jc w:val="both"/>
        <w:rPr>
          <w:rFonts w:ascii="Arial" w:hAnsi="Arial" w:cs="Arial"/>
          <w:sz w:val="20"/>
        </w:rPr>
      </w:pPr>
    </w:p>
    <w:p w:rsidR="00B72FE5" w:rsidRPr="00061F79" w:rsidRDefault="000E39E0" w:rsidP="00D31D68">
      <w:pPr>
        <w:spacing w:after="0" w:line="240" w:lineRule="auto"/>
        <w:ind w:left="851" w:hanging="851"/>
        <w:jc w:val="both"/>
        <w:rPr>
          <w:rFonts w:ascii="Arial" w:hAnsi="Arial" w:cs="Arial"/>
          <w:sz w:val="20"/>
          <w:szCs w:val="20"/>
        </w:rPr>
      </w:pPr>
      <w:r>
        <w:rPr>
          <w:rFonts w:ascii="Arial" w:hAnsi="Arial" w:cs="Arial"/>
          <w:sz w:val="20"/>
          <w:szCs w:val="20"/>
        </w:rPr>
        <w:t xml:space="preserve">        </w:t>
      </w:r>
      <w:r w:rsidR="00B72FE5" w:rsidRPr="00061F79">
        <w:rPr>
          <w:rFonts w:ascii="Arial" w:hAnsi="Arial" w:cs="Arial"/>
          <w:sz w:val="20"/>
          <w:szCs w:val="20"/>
        </w:rPr>
        <w:t xml:space="preserve"> a)  podľa  podkladov, ktoré po</w:t>
      </w:r>
      <w:r>
        <w:rPr>
          <w:rFonts w:ascii="Arial" w:hAnsi="Arial" w:cs="Arial"/>
          <w:sz w:val="20"/>
          <w:szCs w:val="20"/>
        </w:rPr>
        <w:t>skytol objednávateľ -</w:t>
      </w:r>
      <w:r w:rsidR="00B72FE5" w:rsidRPr="00061F79">
        <w:rPr>
          <w:rFonts w:ascii="Arial" w:hAnsi="Arial" w:cs="Arial"/>
          <w:sz w:val="20"/>
          <w:szCs w:val="20"/>
        </w:rPr>
        <w:t xml:space="preserve"> PD  vypracovanej   </w:t>
      </w:r>
      <w:r w:rsidR="00E720A9">
        <w:rPr>
          <w:rFonts w:ascii="Arial" w:hAnsi="Arial" w:cs="Arial"/>
          <w:sz w:val="20"/>
          <w:szCs w:val="20"/>
        </w:rPr>
        <w:t>CREAT s.r.o.</w:t>
      </w:r>
      <w:r>
        <w:rPr>
          <w:rFonts w:ascii="Arial" w:hAnsi="Arial" w:cs="Arial"/>
          <w:sz w:val="20"/>
          <w:szCs w:val="20"/>
        </w:rPr>
        <w:t>, Martin</w:t>
      </w:r>
    </w:p>
    <w:p w:rsidR="00B72FE5" w:rsidRDefault="00B72FE5" w:rsidP="00D31D68">
      <w:pPr>
        <w:spacing w:after="0" w:line="240" w:lineRule="auto"/>
        <w:ind w:left="540" w:hanging="540"/>
        <w:jc w:val="both"/>
        <w:rPr>
          <w:rFonts w:ascii="Arial" w:hAnsi="Arial" w:cs="Arial"/>
          <w:sz w:val="20"/>
          <w:szCs w:val="20"/>
        </w:rPr>
      </w:pPr>
      <w:r w:rsidRPr="00061F79">
        <w:rPr>
          <w:rFonts w:ascii="Arial" w:hAnsi="Arial" w:cs="Arial"/>
          <w:sz w:val="20"/>
          <w:szCs w:val="20"/>
        </w:rPr>
        <w:tab/>
        <w:t>b)  podľa  oceneného výkazu výmer</w:t>
      </w:r>
      <w:r>
        <w:rPr>
          <w:rFonts w:ascii="Arial" w:hAnsi="Arial" w:cs="Arial"/>
          <w:sz w:val="20"/>
          <w:szCs w:val="20"/>
        </w:rPr>
        <w:t xml:space="preserve"> </w:t>
      </w:r>
      <w:r w:rsidRPr="00061F79">
        <w:rPr>
          <w:rFonts w:ascii="Arial" w:hAnsi="Arial" w:cs="Arial"/>
          <w:sz w:val="20"/>
          <w:szCs w:val="20"/>
        </w:rPr>
        <w:t>tvoriaceho súčasť súťažných podkladov</w:t>
      </w:r>
      <w:r w:rsidR="00E720A9">
        <w:rPr>
          <w:rFonts w:ascii="Arial" w:hAnsi="Arial" w:cs="Arial"/>
          <w:sz w:val="20"/>
          <w:szCs w:val="20"/>
        </w:rPr>
        <w:t xml:space="preserve"> </w:t>
      </w:r>
      <w:r w:rsidRPr="00061F79">
        <w:rPr>
          <w:rFonts w:ascii="Arial" w:hAnsi="Arial" w:cs="Arial"/>
          <w:sz w:val="20"/>
          <w:szCs w:val="20"/>
        </w:rPr>
        <w:t xml:space="preserve">a odsúhlaseného </w:t>
      </w:r>
    </w:p>
    <w:p w:rsidR="00B72FE5" w:rsidRPr="00061F79" w:rsidRDefault="00B72FE5" w:rsidP="00B72FE5">
      <w:pPr>
        <w:spacing w:after="0" w:line="240" w:lineRule="auto"/>
        <w:ind w:left="540" w:hanging="540"/>
        <w:jc w:val="both"/>
        <w:rPr>
          <w:rFonts w:ascii="Arial" w:hAnsi="Arial" w:cs="Arial"/>
          <w:sz w:val="20"/>
          <w:szCs w:val="20"/>
        </w:rPr>
      </w:pPr>
      <w:r>
        <w:rPr>
          <w:rFonts w:ascii="Arial" w:hAnsi="Arial" w:cs="Arial"/>
          <w:sz w:val="20"/>
          <w:szCs w:val="20"/>
        </w:rPr>
        <w:t xml:space="preserve">              </w:t>
      </w:r>
      <w:r w:rsidRPr="00061F79">
        <w:rPr>
          <w:rFonts w:ascii="Arial" w:hAnsi="Arial" w:cs="Arial"/>
          <w:sz w:val="20"/>
          <w:szCs w:val="20"/>
        </w:rPr>
        <w:t>objednávateľom</w:t>
      </w:r>
      <w:r>
        <w:rPr>
          <w:rFonts w:ascii="Arial" w:hAnsi="Arial" w:cs="Arial"/>
          <w:sz w:val="20"/>
          <w:szCs w:val="20"/>
        </w:rPr>
        <w:t>.</w:t>
      </w:r>
    </w:p>
    <w:p w:rsidR="00B72FE5" w:rsidRPr="00DF08BA" w:rsidRDefault="00B72FE5" w:rsidP="00B72FE5">
      <w:pPr>
        <w:spacing w:after="0" w:line="240" w:lineRule="auto"/>
        <w:ind w:left="540" w:hanging="540"/>
        <w:jc w:val="both"/>
        <w:rPr>
          <w:rFonts w:ascii="Arial" w:hAnsi="Arial" w:cs="Arial"/>
          <w:sz w:val="20"/>
        </w:rPr>
      </w:pPr>
      <w:r>
        <w:rPr>
          <w:rFonts w:ascii="Arial" w:hAnsi="Arial" w:cs="Arial"/>
          <w:sz w:val="20"/>
        </w:rPr>
        <w:t>2.2</w:t>
      </w:r>
      <w:r w:rsidRPr="00DF08BA">
        <w:rPr>
          <w:rFonts w:ascii="Arial" w:hAnsi="Arial" w:cs="Arial"/>
          <w:sz w:val="20"/>
        </w:rPr>
        <w:t xml:space="preserve"> </w:t>
      </w:r>
      <w:r w:rsidRPr="00DF08BA">
        <w:rPr>
          <w:rFonts w:ascii="Arial" w:hAnsi="Arial" w:cs="Arial"/>
          <w:sz w:val="20"/>
        </w:rPr>
        <w:tab/>
        <w:t>Objednávateľ sa zaväzuje:</w:t>
      </w:r>
    </w:p>
    <w:p w:rsidR="00D31D68" w:rsidRDefault="00B72FE5" w:rsidP="00D31D68">
      <w:pPr>
        <w:spacing w:after="0" w:line="240" w:lineRule="auto"/>
        <w:ind w:left="567" w:hanging="567"/>
        <w:jc w:val="both"/>
        <w:rPr>
          <w:rFonts w:ascii="Arial" w:hAnsi="Arial" w:cs="Arial"/>
          <w:sz w:val="20"/>
        </w:rPr>
      </w:pPr>
      <w:r>
        <w:rPr>
          <w:rFonts w:ascii="Arial" w:hAnsi="Arial" w:cs="Arial"/>
          <w:sz w:val="20"/>
        </w:rPr>
        <w:t xml:space="preserve">  </w:t>
      </w:r>
      <w:r w:rsidR="00E720A9">
        <w:rPr>
          <w:rFonts w:ascii="Arial" w:hAnsi="Arial" w:cs="Arial"/>
          <w:sz w:val="20"/>
        </w:rPr>
        <w:t xml:space="preserve"> </w:t>
      </w:r>
      <w:r w:rsidR="00D31D68">
        <w:rPr>
          <w:rFonts w:ascii="Arial" w:hAnsi="Arial" w:cs="Arial"/>
          <w:sz w:val="20"/>
        </w:rPr>
        <w:t xml:space="preserve">     </w:t>
      </w:r>
      <w:r w:rsidRPr="00DF08BA">
        <w:rPr>
          <w:rFonts w:ascii="Arial" w:hAnsi="Arial" w:cs="Arial"/>
          <w:sz w:val="20"/>
        </w:rPr>
        <w:t>a) </w:t>
      </w:r>
      <w:r>
        <w:rPr>
          <w:rFonts w:ascii="Arial" w:hAnsi="Arial" w:cs="Arial"/>
          <w:sz w:val="20"/>
        </w:rPr>
        <w:t xml:space="preserve"> </w:t>
      </w:r>
      <w:r w:rsidR="00D31D68">
        <w:rPr>
          <w:rFonts w:ascii="Arial" w:hAnsi="Arial" w:cs="Arial"/>
          <w:sz w:val="20"/>
        </w:rPr>
        <w:t xml:space="preserve"> </w:t>
      </w:r>
      <w:r w:rsidRPr="00DF08BA">
        <w:rPr>
          <w:rFonts w:ascii="Arial" w:hAnsi="Arial" w:cs="Arial"/>
          <w:sz w:val="20"/>
        </w:rPr>
        <w:t>zhotovené dielo v súlade s projektovou dokumentáciou protokolárne  prevziať a zaplatiť  </w:t>
      </w:r>
      <w:r>
        <w:rPr>
          <w:rFonts w:ascii="Arial" w:hAnsi="Arial" w:cs="Arial"/>
          <w:sz w:val="20"/>
        </w:rPr>
        <w:t xml:space="preserve">      </w:t>
      </w:r>
    </w:p>
    <w:p w:rsidR="00B72FE5" w:rsidRPr="00DF08BA" w:rsidRDefault="00D31D68" w:rsidP="00D31D68">
      <w:pPr>
        <w:spacing w:after="0" w:line="240" w:lineRule="auto"/>
        <w:ind w:left="567" w:hanging="567"/>
        <w:jc w:val="both"/>
        <w:rPr>
          <w:rFonts w:ascii="Arial" w:hAnsi="Arial" w:cs="Arial"/>
          <w:sz w:val="20"/>
        </w:rPr>
      </w:pPr>
      <w:r>
        <w:rPr>
          <w:rFonts w:ascii="Arial" w:hAnsi="Arial" w:cs="Arial"/>
          <w:sz w:val="20"/>
        </w:rPr>
        <w:t xml:space="preserve">              </w:t>
      </w:r>
      <w:r w:rsidR="00B72FE5" w:rsidRPr="00DF08BA">
        <w:rPr>
          <w:rFonts w:ascii="Arial" w:hAnsi="Arial" w:cs="Arial"/>
          <w:sz w:val="20"/>
        </w:rPr>
        <w:t>dohodnutú cenu podľa platobných podmienok dohodnu</w:t>
      </w:r>
      <w:r w:rsidR="00B72FE5">
        <w:rPr>
          <w:rFonts w:ascii="Arial" w:hAnsi="Arial" w:cs="Arial"/>
          <w:sz w:val="20"/>
        </w:rPr>
        <w:t>tých  v článku V. tejto zmluvy,</w:t>
      </w:r>
    </w:p>
    <w:p w:rsidR="00B72FE5" w:rsidRPr="00DF08BA" w:rsidRDefault="00B72FE5" w:rsidP="00B72FE5">
      <w:pPr>
        <w:spacing w:after="0" w:line="240" w:lineRule="auto"/>
        <w:ind w:left="540" w:hanging="540"/>
        <w:jc w:val="both"/>
        <w:rPr>
          <w:rFonts w:ascii="Arial" w:hAnsi="Arial" w:cs="Arial"/>
          <w:sz w:val="20"/>
        </w:rPr>
      </w:pPr>
      <w:r w:rsidRPr="00DF08BA">
        <w:rPr>
          <w:rFonts w:ascii="Arial" w:hAnsi="Arial" w:cs="Arial"/>
          <w:sz w:val="20"/>
        </w:rPr>
        <w:t xml:space="preserve"> </w:t>
      </w:r>
      <w:r w:rsidRPr="00DF08BA">
        <w:rPr>
          <w:rFonts w:ascii="Arial" w:hAnsi="Arial" w:cs="Arial"/>
          <w:sz w:val="20"/>
        </w:rPr>
        <w:tab/>
        <w:t>b) </w:t>
      </w:r>
      <w:r>
        <w:rPr>
          <w:rFonts w:ascii="Arial" w:hAnsi="Arial" w:cs="Arial"/>
          <w:sz w:val="20"/>
        </w:rPr>
        <w:t xml:space="preserve"> </w:t>
      </w:r>
      <w:r w:rsidRPr="00DF08BA">
        <w:rPr>
          <w:rFonts w:ascii="Arial" w:hAnsi="Arial" w:cs="Arial"/>
          <w:sz w:val="20"/>
        </w:rPr>
        <w:t xml:space="preserve">zabezpečiť spoluprácu projektanta pri </w:t>
      </w:r>
      <w:r>
        <w:rPr>
          <w:rFonts w:ascii="Arial" w:hAnsi="Arial" w:cs="Arial"/>
          <w:sz w:val="20"/>
        </w:rPr>
        <w:t>realizácií diela.</w:t>
      </w:r>
    </w:p>
    <w:p w:rsidR="00B72FE5" w:rsidRDefault="00B72FE5" w:rsidP="00D31D68">
      <w:pPr>
        <w:spacing w:after="0" w:line="240" w:lineRule="auto"/>
        <w:ind w:left="540" w:hanging="540"/>
        <w:jc w:val="both"/>
        <w:rPr>
          <w:rFonts w:ascii="Arial" w:hAnsi="Arial" w:cs="Arial"/>
          <w:sz w:val="20"/>
        </w:rPr>
      </w:pPr>
      <w:r>
        <w:rPr>
          <w:rFonts w:ascii="Arial" w:hAnsi="Arial" w:cs="Arial"/>
          <w:sz w:val="20"/>
        </w:rPr>
        <w:t>2.3</w:t>
      </w:r>
      <w:r w:rsidRPr="00DF08BA">
        <w:rPr>
          <w:rFonts w:ascii="Arial" w:hAnsi="Arial" w:cs="Arial"/>
          <w:sz w:val="20"/>
        </w:rPr>
        <w:t xml:space="preserve"> </w:t>
      </w:r>
      <w:r w:rsidRPr="00DF08BA">
        <w:rPr>
          <w:rFonts w:ascii="Arial" w:hAnsi="Arial" w:cs="Arial"/>
          <w:sz w:val="20"/>
        </w:rPr>
        <w:tab/>
        <w:t>Pri realizácii diela postupuje zhotoviteľ samostatne v súlade s príslušnými predpismi a nariadeniami a je viazaný prípadnými pokynmi objednávateľa. Zhotoviteľ pri realizácii diela  bude dodržiavať na stavenisku ustanovenia § 43i zákona č. 50/1976 Zb. o územnom  plánovaní a  stavebnom poriadku (stavebný zákon) v znení neskorších predpisov (ďalej len: „stavebný zákon“) a nepoužije materiál, o ktorom je   v čase jeho použitia známe, že je  škodlivý. Použije materiály, ktoré spĺňajú  podmienky a požiadavky, uvedené v zákone   č. 90/1998 Z.z. o stavebných  výrobkoch v znení neskorších predpisov a technické   požiadavky na požiarnu bezpečnosť pri výstavbe podľa Vyhlášky MV SR č.288/2000 Z.z.,  ktorou sa ustanovujú technické požiadavky na požiarnu bezpečnosť pri výstavbe a pri užívaní stavieb.</w:t>
      </w:r>
    </w:p>
    <w:p w:rsidR="00C11245" w:rsidRDefault="00C11245" w:rsidP="00D31D68">
      <w:pPr>
        <w:spacing w:after="0" w:line="240" w:lineRule="auto"/>
        <w:ind w:left="540" w:hanging="540"/>
        <w:jc w:val="both"/>
        <w:rPr>
          <w:rFonts w:ascii="Arial" w:hAnsi="Arial" w:cs="Arial"/>
          <w:sz w:val="20"/>
        </w:rPr>
      </w:pPr>
    </w:p>
    <w:p w:rsidR="00C11245" w:rsidRDefault="00C11245" w:rsidP="00D31D68">
      <w:pPr>
        <w:spacing w:after="0" w:line="240" w:lineRule="auto"/>
        <w:ind w:left="540" w:hanging="540"/>
        <w:jc w:val="both"/>
        <w:rPr>
          <w:rFonts w:ascii="Arial" w:hAnsi="Arial" w:cs="Arial"/>
          <w:sz w:val="20"/>
        </w:rPr>
      </w:pPr>
    </w:p>
    <w:p w:rsidR="00C11245" w:rsidRDefault="00C11245" w:rsidP="00D31D68">
      <w:pPr>
        <w:spacing w:after="0" w:line="240" w:lineRule="auto"/>
        <w:ind w:left="540" w:hanging="540"/>
        <w:jc w:val="both"/>
        <w:rPr>
          <w:rFonts w:ascii="Arial" w:hAnsi="Arial" w:cs="Arial"/>
          <w:sz w:val="20"/>
        </w:rPr>
      </w:pPr>
    </w:p>
    <w:p w:rsidR="00C11245" w:rsidRPr="00D31D68" w:rsidRDefault="00C11245" w:rsidP="00D31D68">
      <w:pPr>
        <w:spacing w:after="0" w:line="240" w:lineRule="auto"/>
        <w:ind w:left="540" w:hanging="540"/>
        <w:jc w:val="both"/>
        <w:rPr>
          <w:rFonts w:ascii="Arial" w:hAnsi="Arial" w:cs="Arial"/>
          <w:sz w:val="20"/>
        </w:rPr>
      </w:pPr>
    </w:p>
    <w:p w:rsidR="00357200" w:rsidRDefault="00357200" w:rsidP="00B72FE5">
      <w:pPr>
        <w:spacing w:line="240" w:lineRule="auto"/>
        <w:rPr>
          <w:rFonts w:ascii="Arial" w:hAnsi="Arial" w:cs="Arial"/>
          <w:b/>
          <w:sz w:val="20"/>
        </w:rPr>
      </w:pPr>
    </w:p>
    <w:p w:rsidR="00D31D68" w:rsidRDefault="00B72FE5" w:rsidP="00D31D68">
      <w:pPr>
        <w:spacing w:after="0" w:line="240" w:lineRule="auto"/>
        <w:jc w:val="center"/>
        <w:rPr>
          <w:rFonts w:ascii="Arial" w:hAnsi="Arial" w:cs="Arial"/>
          <w:b/>
          <w:sz w:val="20"/>
        </w:rPr>
      </w:pPr>
      <w:r w:rsidRPr="00DF08BA">
        <w:rPr>
          <w:rFonts w:ascii="Arial" w:hAnsi="Arial" w:cs="Arial"/>
          <w:b/>
          <w:sz w:val="20"/>
        </w:rPr>
        <w:lastRenderedPageBreak/>
        <w:t xml:space="preserve">Čl. III.  </w:t>
      </w:r>
    </w:p>
    <w:p w:rsidR="00B72FE5" w:rsidRDefault="00B72FE5" w:rsidP="00D31D68">
      <w:pPr>
        <w:spacing w:after="0" w:line="240" w:lineRule="auto"/>
        <w:jc w:val="center"/>
        <w:rPr>
          <w:rFonts w:ascii="Arial" w:hAnsi="Arial" w:cs="Arial"/>
          <w:b/>
          <w:sz w:val="20"/>
        </w:rPr>
      </w:pPr>
      <w:r w:rsidRPr="00DF08BA">
        <w:rPr>
          <w:rFonts w:ascii="Arial" w:hAnsi="Arial" w:cs="Arial"/>
          <w:b/>
          <w:sz w:val="20"/>
        </w:rPr>
        <w:t xml:space="preserve">Lehota realizácie  </w:t>
      </w:r>
    </w:p>
    <w:p w:rsidR="00D31D68" w:rsidRPr="00DF08BA" w:rsidRDefault="00D31D68" w:rsidP="00D31D68">
      <w:pPr>
        <w:spacing w:after="0" w:line="240" w:lineRule="auto"/>
        <w:jc w:val="center"/>
        <w:rPr>
          <w:rFonts w:ascii="Arial" w:hAnsi="Arial" w:cs="Arial"/>
          <w:b/>
          <w:sz w:val="20"/>
        </w:rPr>
      </w:pPr>
    </w:p>
    <w:p w:rsidR="00B72FE5" w:rsidRPr="00DF08BA" w:rsidRDefault="00B72FE5" w:rsidP="00D31D68">
      <w:pPr>
        <w:spacing w:after="0" w:line="240" w:lineRule="auto"/>
        <w:ind w:left="540" w:hanging="540"/>
        <w:jc w:val="both"/>
        <w:rPr>
          <w:rFonts w:ascii="Arial" w:hAnsi="Arial" w:cs="Arial"/>
          <w:sz w:val="20"/>
        </w:rPr>
      </w:pPr>
      <w:r w:rsidRPr="00DF08BA">
        <w:rPr>
          <w:rFonts w:ascii="Arial" w:hAnsi="Arial" w:cs="Arial"/>
          <w:bCs/>
          <w:sz w:val="20"/>
        </w:rPr>
        <w:t>3.1</w:t>
      </w:r>
      <w:r w:rsidRPr="00DF08BA">
        <w:rPr>
          <w:rFonts w:ascii="Arial" w:hAnsi="Arial" w:cs="Arial"/>
          <w:b/>
          <w:sz w:val="20"/>
        </w:rPr>
        <w:t xml:space="preserve"> </w:t>
      </w:r>
      <w:r w:rsidRPr="00DF08BA">
        <w:rPr>
          <w:rFonts w:ascii="Arial" w:hAnsi="Arial" w:cs="Arial"/>
          <w:sz w:val="20"/>
        </w:rPr>
        <w:t xml:space="preserve"> </w:t>
      </w:r>
      <w:r w:rsidRPr="00DF08BA">
        <w:rPr>
          <w:rFonts w:ascii="Arial" w:hAnsi="Arial" w:cs="Arial"/>
          <w:sz w:val="20"/>
        </w:rPr>
        <w:tab/>
        <w:t>Zhotoviteľ sa zaväzuje :</w:t>
      </w:r>
    </w:p>
    <w:p w:rsidR="00B72FE5" w:rsidRPr="00DF08BA" w:rsidRDefault="00B72FE5" w:rsidP="00E720A9">
      <w:pPr>
        <w:spacing w:after="0" w:line="240" w:lineRule="auto"/>
        <w:ind w:left="540"/>
        <w:jc w:val="both"/>
        <w:rPr>
          <w:rFonts w:ascii="Arial" w:hAnsi="Arial" w:cs="Arial"/>
          <w:sz w:val="20"/>
        </w:rPr>
      </w:pPr>
      <w:r w:rsidRPr="00DF08BA">
        <w:rPr>
          <w:rFonts w:ascii="Arial" w:hAnsi="Arial" w:cs="Arial"/>
          <w:sz w:val="20"/>
        </w:rPr>
        <w:t xml:space="preserve">a)  Zrealizovať dielo </w:t>
      </w:r>
      <w:r w:rsidR="00357200">
        <w:rPr>
          <w:rFonts w:ascii="Arial" w:hAnsi="Arial" w:cs="Arial"/>
          <w:sz w:val="20"/>
        </w:rPr>
        <w:t>nasledovne</w:t>
      </w:r>
      <w:r w:rsidRPr="00DF08BA">
        <w:rPr>
          <w:rFonts w:ascii="Arial" w:hAnsi="Arial" w:cs="Arial"/>
          <w:sz w:val="20"/>
        </w:rPr>
        <w:t xml:space="preserve">:    </w:t>
      </w:r>
    </w:p>
    <w:p w:rsidR="00B72FE5" w:rsidRPr="00F8531B" w:rsidRDefault="00B72FE5" w:rsidP="00B72FE5">
      <w:pPr>
        <w:spacing w:after="0" w:line="240" w:lineRule="auto"/>
        <w:ind w:left="1080" w:hanging="540"/>
        <w:jc w:val="both"/>
        <w:rPr>
          <w:rFonts w:ascii="Arial" w:hAnsi="Arial" w:cs="Arial"/>
          <w:b/>
          <w:sz w:val="20"/>
        </w:rPr>
      </w:pPr>
      <w:r w:rsidRPr="00DF08BA">
        <w:rPr>
          <w:rFonts w:ascii="Arial" w:hAnsi="Arial" w:cs="Arial"/>
          <w:sz w:val="20"/>
        </w:rPr>
        <w:t xml:space="preserve">     -  </w:t>
      </w:r>
      <w:r>
        <w:rPr>
          <w:rFonts w:ascii="Arial" w:hAnsi="Arial" w:cs="Arial"/>
          <w:sz w:val="20"/>
        </w:rPr>
        <w:t xml:space="preserve">  začiatok  realizácie</w:t>
      </w:r>
      <w:r w:rsidRPr="00DF08BA">
        <w:rPr>
          <w:rFonts w:ascii="Arial" w:hAnsi="Arial" w:cs="Arial"/>
          <w:sz w:val="20"/>
        </w:rPr>
        <w:t xml:space="preserve">: </w:t>
      </w:r>
      <w:r>
        <w:rPr>
          <w:rFonts w:ascii="Arial" w:hAnsi="Arial" w:cs="Arial"/>
          <w:sz w:val="20"/>
        </w:rPr>
        <w:t xml:space="preserve"> </w:t>
      </w:r>
      <w:r w:rsidRPr="00DF08BA">
        <w:rPr>
          <w:rFonts w:ascii="Arial" w:hAnsi="Arial" w:cs="Arial"/>
          <w:sz w:val="20"/>
        </w:rPr>
        <w:t xml:space="preserve"> </w:t>
      </w:r>
      <w:r w:rsidR="00F8531B">
        <w:rPr>
          <w:rFonts w:ascii="Arial" w:hAnsi="Arial" w:cs="Arial"/>
          <w:b/>
          <w:sz w:val="20"/>
        </w:rPr>
        <w:t>03.10.2016</w:t>
      </w:r>
    </w:p>
    <w:p w:rsidR="00D31D68" w:rsidRDefault="00B72FE5" w:rsidP="00B72FE5">
      <w:pPr>
        <w:spacing w:after="0" w:line="240" w:lineRule="auto"/>
        <w:ind w:left="1080" w:hanging="540"/>
        <w:jc w:val="both"/>
        <w:rPr>
          <w:rFonts w:ascii="Arial" w:hAnsi="Arial" w:cs="Arial"/>
          <w:sz w:val="20"/>
        </w:rPr>
      </w:pPr>
      <w:r w:rsidRPr="00DF08BA">
        <w:rPr>
          <w:rFonts w:ascii="Arial" w:hAnsi="Arial" w:cs="Arial"/>
          <w:sz w:val="20"/>
        </w:rPr>
        <w:t xml:space="preserve">     -  </w:t>
      </w:r>
      <w:r w:rsidR="00D31D68">
        <w:rPr>
          <w:rFonts w:ascii="Arial" w:hAnsi="Arial" w:cs="Arial"/>
          <w:sz w:val="20"/>
        </w:rPr>
        <w:t xml:space="preserve"> </w:t>
      </w:r>
      <w:r w:rsidRPr="00DF08BA">
        <w:rPr>
          <w:rFonts w:ascii="Arial" w:hAnsi="Arial" w:cs="Arial"/>
          <w:sz w:val="20"/>
        </w:rPr>
        <w:t xml:space="preserve">dokončenie diela: </w:t>
      </w:r>
      <w:r>
        <w:rPr>
          <w:rFonts w:ascii="Arial" w:hAnsi="Arial" w:cs="Arial"/>
          <w:sz w:val="20"/>
        </w:rPr>
        <w:t xml:space="preserve"> </w:t>
      </w:r>
      <w:r w:rsidR="00F8531B">
        <w:rPr>
          <w:rFonts w:ascii="Arial" w:hAnsi="Arial" w:cs="Arial"/>
          <w:b/>
          <w:sz w:val="20"/>
        </w:rPr>
        <w:t xml:space="preserve">    30</w:t>
      </w:r>
      <w:r w:rsidR="006460A8">
        <w:rPr>
          <w:rFonts w:ascii="Arial" w:hAnsi="Arial" w:cs="Arial"/>
          <w:b/>
          <w:sz w:val="20"/>
        </w:rPr>
        <w:t>.</w:t>
      </w:r>
      <w:r w:rsidR="00F8531B">
        <w:rPr>
          <w:rFonts w:ascii="Arial" w:hAnsi="Arial" w:cs="Arial"/>
          <w:b/>
          <w:sz w:val="20"/>
        </w:rPr>
        <w:t>09</w:t>
      </w:r>
      <w:r w:rsidR="006460A8">
        <w:rPr>
          <w:rFonts w:ascii="Arial" w:hAnsi="Arial" w:cs="Arial"/>
          <w:b/>
          <w:sz w:val="20"/>
        </w:rPr>
        <w:t>.201</w:t>
      </w:r>
      <w:r w:rsidR="001E7F81">
        <w:rPr>
          <w:rFonts w:ascii="Arial" w:hAnsi="Arial" w:cs="Arial"/>
          <w:b/>
          <w:sz w:val="20"/>
        </w:rPr>
        <w:t>7</w:t>
      </w:r>
    </w:p>
    <w:p w:rsidR="00B72FE5" w:rsidRPr="00DF08BA" w:rsidRDefault="00D31D68" w:rsidP="00B72FE5">
      <w:pPr>
        <w:spacing w:after="0" w:line="240" w:lineRule="auto"/>
        <w:ind w:left="1080" w:hanging="540"/>
        <w:jc w:val="both"/>
        <w:rPr>
          <w:rFonts w:ascii="Arial" w:hAnsi="Arial" w:cs="Arial"/>
          <w:sz w:val="20"/>
        </w:rPr>
      </w:pPr>
      <w:r>
        <w:rPr>
          <w:rFonts w:ascii="Arial" w:hAnsi="Arial" w:cs="Arial"/>
          <w:sz w:val="20"/>
        </w:rPr>
        <w:t xml:space="preserve">         </w:t>
      </w:r>
    </w:p>
    <w:p w:rsidR="00E720A9" w:rsidRDefault="00B72FE5" w:rsidP="00E720A9">
      <w:pPr>
        <w:numPr>
          <w:ilvl w:val="12"/>
          <w:numId w:val="0"/>
        </w:numPr>
        <w:spacing w:after="0" w:line="240" w:lineRule="auto"/>
        <w:ind w:left="540"/>
        <w:jc w:val="both"/>
        <w:rPr>
          <w:rFonts w:ascii="Arial" w:hAnsi="Arial" w:cs="Arial"/>
          <w:sz w:val="20"/>
        </w:rPr>
      </w:pPr>
      <w:r w:rsidRPr="00925538">
        <w:rPr>
          <w:rFonts w:ascii="Arial" w:hAnsi="Arial" w:cs="Arial"/>
          <w:sz w:val="20"/>
        </w:rPr>
        <w:t>b) </w:t>
      </w:r>
      <w:r w:rsidR="00E720A9">
        <w:rPr>
          <w:rFonts w:ascii="Arial" w:hAnsi="Arial" w:cs="Arial"/>
          <w:sz w:val="20"/>
        </w:rPr>
        <w:t xml:space="preserve"> </w:t>
      </w:r>
      <w:r w:rsidRPr="00925538">
        <w:rPr>
          <w:rFonts w:ascii="Arial" w:hAnsi="Arial" w:cs="Arial"/>
          <w:sz w:val="20"/>
        </w:rPr>
        <w:t xml:space="preserve">Splniť zmluvný záväzok podľa Čl. II. tejto zmluvy protokolárnym odovzdaním diela </w:t>
      </w:r>
      <w:r w:rsidR="00D31D68" w:rsidRPr="00925538">
        <w:rPr>
          <w:rFonts w:ascii="Arial" w:hAnsi="Arial" w:cs="Arial"/>
          <w:sz w:val="20"/>
        </w:rPr>
        <w:t>objednávateľovi</w:t>
      </w:r>
    </w:p>
    <w:p w:rsidR="00B72FE5" w:rsidRPr="004234A2" w:rsidRDefault="00E720A9" w:rsidP="00E720A9">
      <w:pPr>
        <w:numPr>
          <w:ilvl w:val="12"/>
          <w:numId w:val="0"/>
        </w:numPr>
        <w:spacing w:after="0" w:line="240" w:lineRule="auto"/>
        <w:ind w:left="540"/>
        <w:jc w:val="both"/>
        <w:rPr>
          <w:rFonts w:ascii="Arial" w:hAnsi="Arial" w:cs="Arial"/>
          <w:sz w:val="20"/>
        </w:rPr>
      </w:pPr>
      <w:r>
        <w:rPr>
          <w:rFonts w:ascii="Arial" w:hAnsi="Arial" w:cs="Arial"/>
          <w:sz w:val="20"/>
        </w:rPr>
        <w:t xml:space="preserve">     </w:t>
      </w:r>
      <w:r w:rsidR="00B72FE5" w:rsidRPr="00925538">
        <w:rPr>
          <w:rFonts w:ascii="Arial" w:hAnsi="Arial" w:cs="Arial"/>
          <w:sz w:val="20"/>
        </w:rPr>
        <w:t>podľa Čl. IX, bod 9.8 tejto zmluvy.</w:t>
      </w:r>
    </w:p>
    <w:p w:rsidR="00B72FE5" w:rsidRPr="00DF08BA" w:rsidRDefault="00B72FE5" w:rsidP="00B72FE5">
      <w:pPr>
        <w:numPr>
          <w:ilvl w:val="12"/>
          <w:numId w:val="0"/>
        </w:numPr>
        <w:spacing w:after="0" w:line="240" w:lineRule="auto"/>
        <w:ind w:left="540" w:hanging="540"/>
        <w:jc w:val="both"/>
        <w:rPr>
          <w:rFonts w:ascii="Arial" w:hAnsi="Arial" w:cs="Arial"/>
          <w:sz w:val="20"/>
        </w:rPr>
      </w:pPr>
      <w:r w:rsidRPr="00DF08BA">
        <w:rPr>
          <w:rFonts w:ascii="Arial" w:hAnsi="Arial" w:cs="Arial"/>
          <w:bCs/>
          <w:sz w:val="20"/>
        </w:rPr>
        <w:t>3.2</w:t>
      </w:r>
      <w:r w:rsidRPr="00DF08BA">
        <w:rPr>
          <w:rFonts w:ascii="Arial" w:hAnsi="Arial" w:cs="Arial"/>
          <w:sz w:val="20"/>
        </w:rPr>
        <w:t xml:space="preserve"> </w:t>
      </w:r>
      <w:r w:rsidRPr="00DF08BA">
        <w:rPr>
          <w:rFonts w:ascii="Arial" w:hAnsi="Arial" w:cs="Arial"/>
          <w:sz w:val="20"/>
        </w:rPr>
        <w:tab/>
        <w:t>Objednávateľ sa zaväzuje:</w:t>
      </w:r>
    </w:p>
    <w:p w:rsidR="00B72FE5" w:rsidRPr="00DF08BA" w:rsidRDefault="00B72FE5" w:rsidP="00B72FE5">
      <w:pPr>
        <w:overflowPunct w:val="0"/>
        <w:autoSpaceDE w:val="0"/>
        <w:autoSpaceDN w:val="0"/>
        <w:adjustRightInd w:val="0"/>
        <w:spacing w:after="0" w:line="240" w:lineRule="auto"/>
        <w:ind w:left="540"/>
        <w:jc w:val="both"/>
        <w:textAlignment w:val="baseline"/>
        <w:rPr>
          <w:rFonts w:ascii="Arial" w:hAnsi="Arial" w:cs="Arial"/>
          <w:sz w:val="20"/>
        </w:rPr>
      </w:pPr>
      <w:r w:rsidRPr="00DF08BA">
        <w:rPr>
          <w:rFonts w:ascii="Arial" w:hAnsi="Arial" w:cs="Arial"/>
          <w:sz w:val="20"/>
        </w:rPr>
        <w:t xml:space="preserve">a) </w:t>
      </w:r>
      <w:r>
        <w:rPr>
          <w:rFonts w:ascii="Arial" w:hAnsi="Arial" w:cs="Arial"/>
          <w:sz w:val="20"/>
        </w:rPr>
        <w:t xml:space="preserve"> o</w:t>
      </w:r>
      <w:r w:rsidRPr="00DF08BA">
        <w:rPr>
          <w:rFonts w:ascii="Arial" w:hAnsi="Arial" w:cs="Arial"/>
          <w:sz w:val="20"/>
        </w:rPr>
        <w:t xml:space="preserve">dovzdať stavenisko zhotoviteľovi do </w:t>
      </w:r>
      <w:r w:rsidR="00D31D68">
        <w:rPr>
          <w:rFonts w:ascii="Arial" w:hAnsi="Arial" w:cs="Arial"/>
          <w:sz w:val="20"/>
        </w:rPr>
        <w:t>5</w:t>
      </w:r>
      <w:r>
        <w:rPr>
          <w:rFonts w:ascii="Arial" w:hAnsi="Arial" w:cs="Arial"/>
          <w:sz w:val="20"/>
        </w:rPr>
        <w:t>-ich</w:t>
      </w:r>
      <w:r w:rsidRPr="00DF08BA">
        <w:rPr>
          <w:rFonts w:ascii="Arial" w:hAnsi="Arial" w:cs="Arial"/>
          <w:sz w:val="20"/>
        </w:rPr>
        <w:t xml:space="preserve"> pracovných dní od nadobudnutia účinnosti tejto zmluvy. Pri odovzdaní staveniska objednávateľ zhotoviteľovi dodá projektovú dokumentáciu v</w:t>
      </w:r>
      <w:r>
        <w:rPr>
          <w:rFonts w:ascii="Arial" w:hAnsi="Arial" w:cs="Arial"/>
          <w:sz w:val="20"/>
        </w:rPr>
        <w:t xml:space="preserve"> dvoch  </w:t>
      </w:r>
      <w:r w:rsidRPr="00DF08BA">
        <w:rPr>
          <w:rFonts w:ascii="Arial" w:hAnsi="Arial" w:cs="Arial"/>
          <w:sz w:val="20"/>
        </w:rPr>
        <w:t>vyhotoveniach spolu so stavebným povolením</w:t>
      </w:r>
      <w:r>
        <w:rPr>
          <w:rFonts w:ascii="Arial" w:hAnsi="Arial" w:cs="Arial"/>
          <w:sz w:val="20"/>
        </w:rPr>
        <w:t>, resp. oznámením stavebného úradu</w:t>
      </w:r>
      <w:r w:rsidRPr="00DF08BA">
        <w:rPr>
          <w:rFonts w:ascii="Arial" w:hAnsi="Arial" w:cs="Arial"/>
          <w:sz w:val="20"/>
        </w:rPr>
        <w:t>.</w:t>
      </w:r>
    </w:p>
    <w:p w:rsidR="00D31D68" w:rsidRPr="00163380" w:rsidRDefault="00D31D68" w:rsidP="00B72FE5">
      <w:pPr>
        <w:overflowPunct w:val="0"/>
        <w:autoSpaceDE w:val="0"/>
        <w:autoSpaceDN w:val="0"/>
        <w:adjustRightInd w:val="0"/>
        <w:spacing w:after="0" w:line="240" w:lineRule="auto"/>
        <w:ind w:left="540" w:hanging="540"/>
        <w:jc w:val="both"/>
        <w:textAlignment w:val="baseline"/>
        <w:rPr>
          <w:rFonts w:ascii="Arial" w:hAnsi="Arial" w:cs="Arial"/>
          <w:sz w:val="20"/>
        </w:rPr>
      </w:pPr>
    </w:p>
    <w:p w:rsidR="00B72FE5" w:rsidRPr="00DF08BA" w:rsidRDefault="00B72FE5" w:rsidP="00D31D68">
      <w:pPr>
        <w:spacing w:after="0" w:line="240" w:lineRule="auto"/>
        <w:ind w:left="540" w:hanging="540"/>
        <w:jc w:val="center"/>
        <w:rPr>
          <w:rFonts w:ascii="Arial" w:hAnsi="Arial" w:cs="Arial"/>
          <w:b/>
          <w:sz w:val="20"/>
        </w:rPr>
      </w:pPr>
    </w:p>
    <w:p w:rsidR="00D31D68" w:rsidRDefault="00B72FE5" w:rsidP="00D31D68">
      <w:pPr>
        <w:spacing w:after="0" w:line="240" w:lineRule="auto"/>
        <w:ind w:left="540" w:hanging="540"/>
        <w:jc w:val="center"/>
        <w:rPr>
          <w:rFonts w:ascii="Arial" w:hAnsi="Arial" w:cs="Arial"/>
          <w:b/>
          <w:sz w:val="20"/>
        </w:rPr>
      </w:pPr>
      <w:r w:rsidRPr="00DF08BA">
        <w:rPr>
          <w:rFonts w:ascii="Arial" w:hAnsi="Arial" w:cs="Arial"/>
          <w:b/>
          <w:sz w:val="20"/>
        </w:rPr>
        <w:t xml:space="preserve">Čl. IV.  </w:t>
      </w:r>
    </w:p>
    <w:p w:rsidR="00B72FE5" w:rsidRDefault="00B72FE5" w:rsidP="00D31D68">
      <w:pPr>
        <w:spacing w:after="0" w:line="240" w:lineRule="auto"/>
        <w:ind w:left="540" w:hanging="540"/>
        <w:jc w:val="center"/>
        <w:rPr>
          <w:rFonts w:ascii="Arial" w:hAnsi="Arial" w:cs="Arial"/>
          <w:b/>
          <w:sz w:val="20"/>
        </w:rPr>
      </w:pPr>
      <w:r w:rsidRPr="00DF08BA">
        <w:rPr>
          <w:rFonts w:ascii="Arial" w:hAnsi="Arial" w:cs="Arial"/>
          <w:b/>
          <w:sz w:val="20"/>
        </w:rPr>
        <w:t>Cena</w:t>
      </w:r>
    </w:p>
    <w:p w:rsidR="00D31D68" w:rsidRPr="004234A2" w:rsidRDefault="00D31D68" w:rsidP="00D31D68">
      <w:pPr>
        <w:spacing w:after="0" w:line="240" w:lineRule="auto"/>
        <w:ind w:left="540" w:hanging="540"/>
        <w:jc w:val="center"/>
        <w:rPr>
          <w:rFonts w:ascii="Arial" w:hAnsi="Arial" w:cs="Arial"/>
          <w:b/>
          <w:sz w:val="20"/>
        </w:rPr>
      </w:pPr>
    </w:p>
    <w:p w:rsidR="00B72FE5" w:rsidRDefault="00B72FE5" w:rsidP="00D31D68">
      <w:pPr>
        <w:spacing w:after="0" w:line="240" w:lineRule="auto"/>
        <w:ind w:left="540" w:hanging="540"/>
        <w:jc w:val="both"/>
        <w:rPr>
          <w:rFonts w:ascii="Arial" w:hAnsi="Arial" w:cs="Arial"/>
          <w:sz w:val="20"/>
        </w:rPr>
      </w:pPr>
      <w:r w:rsidRPr="00DF08BA">
        <w:rPr>
          <w:rFonts w:ascii="Arial" w:hAnsi="Arial" w:cs="Arial"/>
          <w:bCs/>
          <w:sz w:val="20"/>
        </w:rPr>
        <w:t>4.1</w:t>
      </w:r>
      <w:r w:rsidRPr="00DF08BA">
        <w:rPr>
          <w:rFonts w:ascii="Arial" w:hAnsi="Arial" w:cs="Arial"/>
          <w:sz w:val="20"/>
        </w:rPr>
        <w:t xml:space="preserve"> </w:t>
      </w:r>
      <w:r w:rsidRPr="00DF08BA">
        <w:rPr>
          <w:rFonts w:ascii="Arial" w:hAnsi="Arial" w:cs="Arial"/>
          <w:sz w:val="20"/>
        </w:rPr>
        <w:tab/>
        <w:t xml:space="preserve">Cena za dielo je spracovaná v súlade s ustanoveniami zákona č.18/1996  Z.z. o cenách, </w:t>
      </w:r>
      <w:r>
        <w:rPr>
          <w:rFonts w:ascii="Arial" w:hAnsi="Arial" w:cs="Arial"/>
          <w:sz w:val="20"/>
        </w:rPr>
        <w:t xml:space="preserve"> </w:t>
      </w:r>
      <w:r w:rsidRPr="00DF08BA">
        <w:rPr>
          <w:rFonts w:ascii="Arial" w:hAnsi="Arial" w:cs="Arial"/>
          <w:sz w:val="20"/>
        </w:rPr>
        <w:t>v znení neskorších predpisov (ďalej len: „zákon o cenách“)</w:t>
      </w:r>
      <w:r>
        <w:rPr>
          <w:rFonts w:ascii="Arial" w:hAnsi="Arial" w:cs="Arial"/>
          <w:sz w:val="20"/>
        </w:rPr>
        <w:t>.</w:t>
      </w:r>
    </w:p>
    <w:p w:rsidR="00B72FE5" w:rsidRDefault="00B72FE5" w:rsidP="00B72FE5">
      <w:pPr>
        <w:spacing w:after="0" w:line="240" w:lineRule="auto"/>
        <w:ind w:left="540" w:hanging="540"/>
        <w:jc w:val="both"/>
        <w:rPr>
          <w:rFonts w:ascii="Arial" w:hAnsi="Arial" w:cs="Arial"/>
          <w:sz w:val="20"/>
        </w:rPr>
      </w:pPr>
      <w:r>
        <w:rPr>
          <w:rFonts w:ascii="Arial" w:hAnsi="Arial" w:cs="Arial"/>
          <w:sz w:val="20"/>
        </w:rPr>
        <w:t xml:space="preserve">4.2   </w:t>
      </w:r>
      <w:r w:rsidRPr="00DF08BA">
        <w:rPr>
          <w:rFonts w:ascii="Arial" w:hAnsi="Arial" w:cs="Arial"/>
          <w:sz w:val="20"/>
        </w:rPr>
        <w:t>Zmluvné strany dohodli cenu predmetu zmluvy, spracovanú</w:t>
      </w:r>
      <w:r>
        <w:rPr>
          <w:rFonts w:ascii="Arial" w:hAnsi="Arial" w:cs="Arial"/>
          <w:sz w:val="20"/>
        </w:rPr>
        <w:t xml:space="preserve"> v súlade s Prílohou zmluvy -  </w:t>
      </w:r>
      <w:r w:rsidRPr="00DF08BA">
        <w:rPr>
          <w:rFonts w:ascii="Arial" w:hAnsi="Arial" w:cs="Arial"/>
          <w:sz w:val="20"/>
        </w:rPr>
        <w:t xml:space="preserve">Výkaz-výmer, nasledovne: </w:t>
      </w:r>
    </w:p>
    <w:p w:rsidR="00B72FE5" w:rsidRPr="004234A2" w:rsidRDefault="00B72FE5" w:rsidP="00B72FE5">
      <w:pPr>
        <w:spacing w:after="0" w:line="240" w:lineRule="auto"/>
        <w:ind w:left="540"/>
        <w:jc w:val="both"/>
        <w:rPr>
          <w:rFonts w:ascii="Arial" w:hAnsi="Arial" w:cs="Arial"/>
          <w:sz w:val="20"/>
        </w:rPr>
      </w:pPr>
    </w:p>
    <w:p w:rsidR="00B72FE5" w:rsidRPr="00E824DB" w:rsidRDefault="00B72FE5" w:rsidP="00B72FE5">
      <w:pPr>
        <w:pStyle w:val="BodyTextIndent21"/>
        <w:widowControl/>
        <w:ind w:left="1080" w:firstLine="0"/>
        <w:rPr>
          <w:rFonts w:ascii="Arial" w:hAnsi="Arial" w:cs="Arial"/>
          <w:sz w:val="20"/>
        </w:rPr>
      </w:pPr>
      <w:r w:rsidRPr="00E824DB">
        <w:rPr>
          <w:rFonts w:ascii="Arial" w:hAnsi="Arial" w:cs="Arial"/>
          <w:sz w:val="20"/>
        </w:rPr>
        <w:t xml:space="preserve">Cena  diela   bez DPH                </w:t>
      </w:r>
      <w:r>
        <w:rPr>
          <w:rFonts w:ascii="Arial" w:hAnsi="Arial" w:cs="Arial"/>
          <w:sz w:val="20"/>
        </w:rPr>
        <w:t xml:space="preserve">     </w:t>
      </w:r>
      <w:r w:rsidRPr="00E824DB">
        <w:rPr>
          <w:rFonts w:ascii="Arial" w:hAnsi="Arial" w:cs="Arial"/>
          <w:sz w:val="20"/>
        </w:rPr>
        <w:t xml:space="preserve"> </w:t>
      </w:r>
      <w:r w:rsidR="001E7F81">
        <w:rPr>
          <w:rFonts w:ascii="Arial" w:hAnsi="Arial" w:cs="Arial"/>
          <w:sz w:val="20"/>
        </w:rPr>
        <w:t xml:space="preserve">   </w:t>
      </w:r>
      <w:r w:rsidR="00FB24E6">
        <w:rPr>
          <w:rFonts w:ascii="Arial" w:hAnsi="Arial" w:cs="Arial"/>
          <w:sz w:val="20"/>
        </w:rPr>
        <w:t xml:space="preserve">20 803,73  </w:t>
      </w:r>
      <w:r w:rsidR="001E584F">
        <w:rPr>
          <w:rFonts w:ascii="Arial" w:hAnsi="Arial" w:cs="Arial"/>
          <w:sz w:val="20"/>
        </w:rPr>
        <w:t xml:space="preserve"> EUR</w:t>
      </w:r>
      <w:r w:rsidR="00F92439">
        <w:rPr>
          <w:rFonts w:ascii="Arial" w:hAnsi="Arial" w:cs="Arial"/>
          <w:sz w:val="20"/>
        </w:rPr>
        <w:t xml:space="preserve"> </w:t>
      </w:r>
    </w:p>
    <w:p w:rsidR="00B72FE5" w:rsidRPr="00E824DB" w:rsidRDefault="00B72FE5" w:rsidP="00B72FE5">
      <w:pPr>
        <w:pStyle w:val="BodyTextIndent21"/>
        <w:widowControl/>
        <w:ind w:left="1080" w:firstLine="0"/>
        <w:rPr>
          <w:rFonts w:ascii="Arial" w:hAnsi="Arial" w:cs="Arial"/>
          <w:sz w:val="20"/>
        </w:rPr>
      </w:pPr>
      <w:r w:rsidRPr="00E824DB">
        <w:rPr>
          <w:rFonts w:ascii="Arial" w:hAnsi="Arial" w:cs="Arial"/>
          <w:sz w:val="20"/>
        </w:rPr>
        <w:t>Výška DPH  (</w:t>
      </w:r>
      <w:r w:rsidR="00E720A9">
        <w:rPr>
          <w:rFonts w:ascii="Arial" w:hAnsi="Arial" w:cs="Arial"/>
          <w:sz w:val="20"/>
        </w:rPr>
        <w:t>20</w:t>
      </w:r>
      <w:r w:rsidRPr="00E824DB">
        <w:rPr>
          <w:rFonts w:ascii="Arial" w:hAnsi="Arial" w:cs="Arial"/>
          <w:sz w:val="20"/>
        </w:rPr>
        <w:t xml:space="preserve"> %)                    </w:t>
      </w:r>
      <w:r>
        <w:rPr>
          <w:rFonts w:ascii="Arial" w:hAnsi="Arial" w:cs="Arial"/>
          <w:sz w:val="20"/>
        </w:rPr>
        <w:t xml:space="preserve">      </w:t>
      </w:r>
      <w:r w:rsidRPr="00E824DB">
        <w:rPr>
          <w:rFonts w:ascii="Arial" w:hAnsi="Arial" w:cs="Arial"/>
          <w:sz w:val="20"/>
        </w:rPr>
        <w:t xml:space="preserve">    </w:t>
      </w:r>
      <w:r w:rsidR="001E7F81">
        <w:rPr>
          <w:rFonts w:ascii="Arial" w:hAnsi="Arial" w:cs="Arial"/>
          <w:sz w:val="20"/>
        </w:rPr>
        <w:t xml:space="preserve">  </w:t>
      </w:r>
      <w:r w:rsidR="00FB24E6">
        <w:rPr>
          <w:rFonts w:ascii="Arial" w:hAnsi="Arial" w:cs="Arial"/>
          <w:sz w:val="20"/>
        </w:rPr>
        <w:t>4 160,75</w:t>
      </w:r>
      <w:r w:rsidR="001E7F81">
        <w:rPr>
          <w:rFonts w:ascii="Arial" w:hAnsi="Arial" w:cs="Arial"/>
          <w:sz w:val="20"/>
        </w:rPr>
        <w:t xml:space="preserve"> </w:t>
      </w:r>
      <w:r w:rsidRPr="00E824DB">
        <w:rPr>
          <w:rFonts w:ascii="Arial" w:hAnsi="Arial" w:cs="Arial"/>
          <w:sz w:val="20"/>
        </w:rPr>
        <w:t xml:space="preserve"> </w:t>
      </w:r>
      <w:r>
        <w:rPr>
          <w:rFonts w:ascii="Arial" w:hAnsi="Arial" w:cs="Arial"/>
          <w:sz w:val="20"/>
        </w:rPr>
        <w:t>EUR</w:t>
      </w:r>
    </w:p>
    <w:p w:rsidR="00B72FE5" w:rsidRPr="00E824DB" w:rsidRDefault="00B72FE5" w:rsidP="00B72FE5">
      <w:pPr>
        <w:pStyle w:val="BodyTextIndent21"/>
        <w:widowControl/>
        <w:ind w:left="1080" w:firstLine="0"/>
        <w:rPr>
          <w:rFonts w:ascii="Arial" w:hAnsi="Arial" w:cs="Arial"/>
          <w:sz w:val="20"/>
        </w:rPr>
      </w:pPr>
    </w:p>
    <w:p w:rsidR="00B72FE5" w:rsidRPr="001E584F" w:rsidRDefault="00B72FE5" w:rsidP="00B72FE5">
      <w:pPr>
        <w:pStyle w:val="BodyTextIndent21"/>
        <w:widowControl/>
        <w:ind w:left="540" w:firstLine="0"/>
        <w:rPr>
          <w:rFonts w:ascii="Arial" w:hAnsi="Arial" w:cs="Arial"/>
          <w:b/>
          <w:sz w:val="20"/>
        </w:rPr>
      </w:pPr>
      <w:r w:rsidRPr="00E824DB">
        <w:rPr>
          <w:rFonts w:ascii="Arial" w:hAnsi="Arial" w:cs="Arial"/>
          <w:sz w:val="20"/>
        </w:rPr>
        <w:t xml:space="preserve">Cena za dielo </w:t>
      </w:r>
      <w:r>
        <w:rPr>
          <w:rFonts w:ascii="Arial" w:hAnsi="Arial" w:cs="Arial"/>
          <w:sz w:val="20"/>
        </w:rPr>
        <w:t xml:space="preserve">  </w:t>
      </w:r>
      <w:r w:rsidRPr="00E824DB">
        <w:rPr>
          <w:rFonts w:ascii="Arial" w:hAnsi="Arial" w:cs="Arial"/>
          <w:sz w:val="20"/>
        </w:rPr>
        <w:t>celkom</w:t>
      </w:r>
      <w:r>
        <w:rPr>
          <w:rFonts w:ascii="Arial" w:hAnsi="Arial" w:cs="Arial"/>
          <w:sz w:val="20"/>
        </w:rPr>
        <w:t xml:space="preserve">  </w:t>
      </w:r>
      <w:r w:rsidRPr="00E824DB">
        <w:rPr>
          <w:rFonts w:ascii="Arial" w:hAnsi="Arial" w:cs="Arial"/>
          <w:sz w:val="20"/>
        </w:rPr>
        <w:t xml:space="preserve"> vrátane DPH </w:t>
      </w:r>
      <w:r>
        <w:rPr>
          <w:rFonts w:ascii="Arial" w:hAnsi="Arial" w:cs="Arial"/>
          <w:sz w:val="20"/>
        </w:rPr>
        <w:t xml:space="preserve">       </w:t>
      </w:r>
      <w:r w:rsidR="001E584F">
        <w:rPr>
          <w:rFonts w:ascii="Arial" w:hAnsi="Arial" w:cs="Arial"/>
          <w:sz w:val="20"/>
        </w:rPr>
        <w:t xml:space="preserve">   </w:t>
      </w:r>
      <w:r w:rsidR="00FB24E6" w:rsidRPr="00FB24E6">
        <w:rPr>
          <w:rFonts w:ascii="Arial" w:hAnsi="Arial" w:cs="Arial"/>
          <w:b/>
          <w:sz w:val="20"/>
        </w:rPr>
        <w:t>24 964,</w:t>
      </w:r>
      <w:r w:rsidR="00FB24E6">
        <w:rPr>
          <w:rFonts w:ascii="Arial" w:hAnsi="Arial" w:cs="Arial"/>
          <w:b/>
          <w:sz w:val="20"/>
        </w:rPr>
        <w:t>4</w:t>
      </w:r>
      <w:r w:rsidR="00FB24E6" w:rsidRPr="00FB24E6">
        <w:rPr>
          <w:rFonts w:ascii="Arial" w:hAnsi="Arial" w:cs="Arial"/>
          <w:b/>
          <w:sz w:val="20"/>
        </w:rPr>
        <w:t>8</w:t>
      </w:r>
      <w:r w:rsidR="001E7F81" w:rsidRPr="00FB24E6">
        <w:rPr>
          <w:rFonts w:ascii="Arial" w:hAnsi="Arial" w:cs="Arial"/>
          <w:b/>
          <w:sz w:val="20"/>
        </w:rPr>
        <w:t xml:space="preserve">   </w:t>
      </w:r>
      <w:r w:rsidRPr="00FB24E6">
        <w:rPr>
          <w:rFonts w:ascii="Arial" w:hAnsi="Arial" w:cs="Arial"/>
          <w:b/>
          <w:sz w:val="20"/>
        </w:rPr>
        <w:t>EUR</w:t>
      </w:r>
      <w:r w:rsidRPr="001E584F">
        <w:rPr>
          <w:rFonts w:ascii="Arial" w:hAnsi="Arial" w:cs="Arial"/>
          <w:b/>
          <w:sz w:val="20"/>
        </w:rPr>
        <w:t xml:space="preserve"> </w:t>
      </w:r>
    </w:p>
    <w:p w:rsidR="00B72FE5" w:rsidRPr="00E824DB" w:rsidRDefault="00B72FE5" w:rsidP="00B72FE5">
      <w:pPr>
        <w:pStyle w:val="BodyTextIndent21"/>
        <w:widowControl/>
        <w:ind w:left="540" w:hanging="540"/>
        <w:rPr>
          <w:rFonts w:ascii="Arial" w:hAnsi="Arial" w:cs="Arial"/>
          <w:b/>
          <w:sz w:val="20"/>
        </w:rPr>
      </w:pPr>
    </w:p>
    <w:p w:rsidR="00B72FE5" w:rsidRPr="00DF08BA" w:rsidRDefault="00B72FE5" w:rsidP="00B72FE5">
      <w:pPr>
        <w:pStyle w:val="NormalBold"/>
        <w:ind w:left="0" w:firstLine="0"/>
        <w:rPr>
          <w:rFonts w:ascii="Arial" w:hAnsi="Arial" w:cs="Arial"/>
          <w:b w:val="0"/>
          <w:sz w:val="20"/>
        </w:rPr>
      </w:pPr>
    </w:p>
    <w:p w:rsidR="00B72FE5" w:rsidRPr="004234A2" w:rsidRDefault="00B72FE5" w:rsidP="00B72FE5">
      <w:pPr>
        <w:pStyle w:val="NormalBold"/>
        <w:ind w:left="540" w:hanging="540"/>
        <w:rPr>
          <w:rFonts w:ascii="Arial" w:hAnsi="Arial" w:cs="Arial"/>
          <w:b w:val="0"/>
          <w:sz w:val="20"/>
        </w:rPr>
      </w:pPr>
      <w:r w:rsidRPr="00DF08BA">
        <w:rPr>
          <w:rFonts w:ascii="Arial" w:hAnsi="Arial" w:cs="Arial"/>
          <w:b w:val="0"/>
          <w:sz w:val="20"/>
        </w:rPr>
        <w:t xml:space="preserve">4.3 </w:t>
      </w:r>
      <w:r w:rsidRPr="00DF08BA">
        <w:rPr>
          <w:rFonts w:ascii="Arial" w:hAnsi="Arial" w:cs="Arial"/>
          <w:b w:val="0"/>
          <w:sz w:val="20"/>
        </w:rPr>
        <w:tab/>
        <w:t>V  prípade, že sa počas realizácie ukáže potreba zmeny objemového alebo konštrukčného charakteru alebo naviac prác oproti pôvodne dohodnutému rozsahu prác, musia byť zaznamenané v</w:t>
      </w:r>
      <w:r w:rsidR="00F8531B">
        <w:rPr>
          <w:rFonts w:ascii="Arial" w:hAnsi="Arial" w:cs="Arial"/>
          <w:b w:val="0"/>
          <w:sz w:val="20"/>
        </w:rPr>
        <w:t> </w:t>
      </w:r>
      <w:r w:rsidRPr="00DF08BA">
        <w:rPr>
          <w:rFonts w:ascii="Arial" w:hAnsi="Arial" w:cs="Arial"/>
          <w:b w:val="0"/>
          <w:sz w:val="20"/>
        </w:rPr>
        <w:t>stavebnom</w:t>
      </w:r>
      <w:r w:rsidR="00F8531B">
        <w:rPr>
          <w:rFonts w:ascii="Arial" w:hAnsi="Arial" w:cs="Arial"/>
          <w:b w:val="0"/>
          <w:sz w:val="20"/>
        </w:rPr>
        <w:t xml:space="preserve"> denníku.</w:t>
      </w:r>
      <w:r w:rsidRPr="00DF08BA">
        <w:rPr>
          <w:rFonts w:ascii="Arial" w:hAnsi="Arial" w:cs="Arial"/>
          <w:sz w:val="20"/>
        </w:rPr>
        <w:t xml:space="preserve">  </w:t>
      </w:r>
    </w:p>
    <w:p w:rsidR="00B72FE5" w:rsidRPr="00DF08BA" w:rsidRDefault="00B72FE5" w:rsidP="00B72FE5">
      <w:pPr>
        <w:spacing w:after="0" w:line="240" w:lineRule="auto"/>
        <w:ind w:left="540" w:hanging="540"/>
        <w:jc w:val="both"/>
        <w:rPr>
          <w:rFonts w:ascii="Arial" w:hAnsi="Arial" w:cs="Arial"/>
          <w:sz w:val="20"/>
        </w:rPr>
      </w:pPr>
      <w:r w:rsidRPr="00DF08BA">
        <w:rPr>
          <w:rFonts w:ascii="Arial" w:hAnsi="Arial" w:cs="Arial"/>
          <w:bCs/>
          <w:sz w:val="20"/>
        </w:rPr>
        <w:t>4.4</w:t>
      </w:r>
      <w:r w:rsidRPr="00DF08BA">
        <w:rPr>
          <w:rFonts w:ascii="Arial" w:hAnsi="Arial" w:cs="Arial"/>
          <w:sz w:val="20"/>
        </w:rPr>
        <w:t xml:space="preserve"> </w:t>
      </w:r>
      <w:r w:rsidRPr="00DF08BA">
        <w:rPr>
          <w:rFonts w:ascii="Arial" w:hAnsi="Arial" w:cs="Arial"/>
          <w:sz w:val="20"/>
        </w:rPr>
        <w:tab/>
        <w:t xml:space="preserve">Naviac práce môžu byť vykonané až po podpísaní dodatku k ZoD zmluvnými stranami. Na dodatok k zmluve predložený inak ako je dohodnuté v tejto zmluve, alebo po splnení </w:t>
      </w:r>
      <w:r>
        <w:rPr>
          <w:rFonts w:ascii="Arial" w:hAnsi="Arial" w:cs="Arial"/>
          <w:sz w:val="20"/>
        </w:rPr>
        <w:t> predmetu zmluvy sa neprihliada.</w:t>
      </w:r>
    </w:p>
    <w:p w:rsidR="00B72FE5" w:rsidRPr="00DF08BA" w:rsidRDefault="00F8531B" w:rsidP="00B72FE5">
      <w:pPr>
        <w:tabs>
          <w:tab w:val="left" w:pos="567"/>
        </w:tabs>
        <w:spacing w:after="0" w:line="240" w:lineRule="auto"/>
        <w:ind w:left="567" w:hanging="567"/>
        <w:jc w:val="both"/>
        <w:rPr>
          <w:rFonts w:ascii="Arial" w:hAnsi="Arial" w:cs="Arial"/>
          <w:sz w:val="20"/>
        </w:rPr>
      </w:pPr>
      <w:r>
        <w:rPr>
          <w:rFonts w:ascii="Arial" w:hAnsi="Arial" w:cs="Arial"/>
          <w:bCs/>
          <w:sz w:val="20"/>
        </w:rPr>
        <w:t>4.5</w:t>
      </w:r>
      <w:r w:rsidR="00B72FE5">
        <w:rPr>
          <w:rFonts w:ascii="Arial" w:hAnsi="Arial" w:cs="Arial"/>
          <w:bCs/>
          <w:sz w:val="20"/>
        </w:rPr>
        <w:t xml:space="preserve"> </w:t>
      </w:r>
      <w:r w:rsidR="00B72FE5">
        <w:rPr>
          <w:rFonts w:ascii="Arial" w:hAnsi="Arial" w:cs="Arial"/>
          <w:sz w:val="20"/>
        </w:rPr>
        <w:tab/>
      </w:r>
      <w:r w:rsidR="00B72FE5" w:rsidRPr="00DF08BA">
        <w:rPr>
          <w:rFonts w:ascii="Arial" w:hAnsi="Arial" w:cs="Arial"/>
          <w:sz w:val="20"/>
        </w:rPr>
        <w:t>P</w:t>
      </w:r>
      <w:r>
        <w:rPr>
          <w:rFonts w:ascii="Arial" w:hAnsi="Arial" w:cs="Arial"/>
          <w:sz w:val="20"/>
        </w:rPr>
        <w:t>ráce, ktoré Zhotoviteľ nevykoná</w:t>
      </w:r>
      <w:r w:rsidR="00B72FE5" w:rsidRPr="00DF08BA">
        <w:rPr>
          <w:rFonts w:ascii="Arial" w:hAnsi="Arial" w:cs="Arial"/>
          <w:sz w:val="20"/>
        </w:rPr>
        <w:t xml:space="preserve"> vykoná bez písomného príka</w:t>
      </w:r>
      <w:r>
        <w:rPr>
          <w:rFonts w:ascii="Arial" w:hAnsi="Arial" w:cs="Arial"/>
          <w:sz w:val="20"/>
        </w:rPr>
        <w:t>zu O</w:t>
      </w:r>
      <w:r w:rsidR="00B72FE5" w:rsidRPr="00DF08BA">
        <w:rPr>
          <w:rFonts w:ascii="Arial" w:hAnsi="Arial" w:cs="Arial"/>
          <w:sz w:val="20"/>
        </w:rPr>
        <w:t xml:space="preserve">bjednávateľa alebo odchylne od </w:t>
      </w:r>
      <w:r w:rsidR="00B72FE5">
        <w:rPr>
          <w:rFonts w:ascii="Arial" w:hAnsi="Arial" w:cs="Arial"/>
          <w:sz w:val="20"/>
        </w:rPr>
        <w:t xml:space="preserve">  </w:t>
      </w:r>
      <w:r w:rsidR="00B72FE5" w:rsidRPr="00DF08BA">
        <w:rPr>
          <w:rFonts w:ascii="Arial" w:hAnsi="Arial" w:cs="Arial"/>
          <w:sz w:val="20"/>
        </w:rPr>
        <w:t xml:space="preserve">projektovej dokumentácie a </w:t>
      </w:r>
      <w:r w:rsidR="006C0D6A">
        <w:rPr>
          <w:rFonts w:ascii="Arial" w:hAnsi="Arial" w:cs="Arial"/>
          <w:sz w:val="20"/>
        </w:rPr>
        <w:t xml:space="preserve"> </w:t>
      </w:r>
      <w:r w:rsidR="00B72FE5" w:rsidRPr="00DF08BA">
        <w:rPr>
          <w:rFonts w:ascii="Arial" w:hAnsi="Arial" w:cs="Arial"/>
          <w:sz w:val="20"/>
        </w:rPr>
        <w:t>do</w:t>
      </w:r>
      <w:r>
        <w:rPr>
          <w:rFonts w:ascii="Arial" w:hAnsi="Arial" w:cs="Arial"/>
          <w:sz w:val="20"/>
        </w:rPr>
        <w:t>jednaných zmluvných podmienok, O</w:t>
      </w:r>
      <w:r w:rsidR="00B72FE5" w:rsidRPr="00DF08BA">
        <w:rPr>
          <w:rFonts w:ascii="Arial" w:hAnsi="Arial" w:cs="Arial"/>
          <w:sz w:val="20"/>
        </w:rPr>
        <w:t xml:space="preserve">bjednávateľ  neuhradí. </w:t>
      </w:r>
    </w:p>
    <w:p w:rsidR="006C0D6A" w:rsidRDefault="00F8531B" w:rsidP="006C0D6A">
      <w:pPr>
        <w:spacing w:after="0" w:line="240" w:lineRule="auto"/>
        <w:ind w:left="360" w:hanging="360"/>
        <w:jc w:val="both"/>
        <w:rPr>
          <w:rFonts w:ascii="Arial" w:hAnsi="Arial" w:cs="Arial"/>
          <w:sz w:val="20"/>
        </w:rPr>
      </w:pPr>
      <w:r>
        <w:rPr>
          <w:rFonts w:ascii="Arial" w:hAnsi="Arial" w:cs="Arial"/>
          <w:bCs/>
          <w:sz w:val="20"/>
        </w:rPr>
        <w:t>4.6</w:t>
      </w:r>
      <w:r w:rsidR="00B72FE5">
        <w:rPr>
          <w:rFonts w:ascii="Arial" w:hAnsi="Arial" w:cs="Arial"/>
          <w:sz w:val="20"/>
        </w:rPr>
        <w:t> </w:t>
      </w:r>
      <w:r w:rsidR="00B72FE5">
        <w:rPr>
          <w:rFonts w:ascii="Arial" w:hAnsi="Arial" w:cs="Arial"/>
          <w:sz w:val="20"/>
        </w:rPr>
        <w:tab/>
        <w:t xml:space="preserve">   </w:t>
      </w:r>
      <w:r w:rsidR="00B72FE5" w:rsidRPr="00DF08BA">
        <w:rPr>
          <w:rFonts w:ascii="Arial" w:hAnsi="Arial" w:cs="Arial"/>
          <w:sz w:val="20"/>
        </w:rPr>
        <w:t>V prípade zmeny výšky DPH v priebehu realizácie diela, bude</w:t>
      </w:r>
      <w:r w:rsidR="00B72FE5">
        <w:rPr>
          <w:rFonts w:ascii="Arial" w:hAnsi="Arial" w:cs="Arial"/>
          <w:sz w:val="20"/>
        </w:rPr>
        <w:t xml:space="preserve"> </w:t>
      </w:r>
      <w:r w:rsidR="00B72FE5" w:rsidRPr="00DF08BA">
        <w:rPr>
          <w:rFonts w:ascii="Arial" w:hAnsi="Arial" w:cs="Arial"/>
          <w:sz w:val="20"/>
        </w:rPr>
        <w:t xml:space="preserve"> jej </w:t>
      </w:r>
      <w:r w:rsidR="00B72FE5">
        <w:rPr>
          <w:rFonts w:ascii="Arial" w:hAnsi="Arial" w:cs="Arial"/>
          <w:sz w:val="20"/>
        </w:rPr>
        <w:t xml:space="preserve"> </w:t>
      </w:r>
      <w:r w:rsidR="006C0D6A">
        <w:rPr>
          <w:rFonts w:ascii="Arial" w:hAnsi="Arial" w:cs="Arial"/>
          <w:sz w:val="20"/>
        </w:rPr>
        <w:t xml:space="preserve">výška upravená v zmysle </w:t>
      </w:r>
    </w:p>
    <w:p w:rsidR="006C348C" w:rsidRPr="00C11245" w:rsidRDefault="006C0D6A" w:rsidP="00C11245">
      <w:pPr>
        <w:spacing w:after="0" w:line="240" w:lineRule="auto"/>
        <w:ind w:left="360" w:hanging="360"/>
        <w:jc w:val="both"/>
        <w:rPr>
          <w:rFonts w:ascii="Arial" w:hAnsi="Arial" w:cs="Arial"/>
          <w:sz w:val="20"/>
        </w:rPr>
      </w:pPr>
      <w:r>
        <w:rPr>
          <w:rFonts w:ascii="Arial" w:hAnsi="Arial" w:cs="Arial"/>
          <w:sz w:val="20"/>
        </w:rPr>
        <w:t xml:space="preserve">         platnej</w:t>
      </w:r>
      <w:r w:rsidR="00B72FE5">
        <w:rPr>
          <w:rFonts w:ascii="Arial" w:hAnsi="Arial" w:cs="Arial"/>
          <w:sz w:val="20"/>
        </w:rPr>
        <w:t xml:space="preserve"> </w:t>
      </w:r>
      <w:r w:rsidR="00B72FE5" w:rsidRPr="00DF08BA">
        <w:rPr>
          <w:rFonts w:ascii="Arial" w:hAnsi="Arial" w:cs="Arial"/>
          <w:sz w:val="20"/>
        </w:rPr>
        <w:t>legislatívy.</w:t>
      </w:r>
    </w:p>
    <w:p w:rsidR="00D31D68" w:rsidRDefault="00B72FE5" w:rsidP="00D31D68">
      <w:pPr>
        <w:spacing w:after="0" w:line="240" w:lineRule="auto"/>
        <w:jc w:val="center"/>
        <w:rPr>
          <w:rFonts w:ascii="Arial" w:hAnsi="Arial" w:cs="Arial"/>
          <w:b/>
          <w:sz w:val="20"/>
        </w:rPr>
      </w:pPr>
      <w:r w:rsidRPr="00DF08BA">
        <w:rPr>
          <w:rFonts w:ascii="Arial" w:hAnsi="Arial" w:cs="Arial"/>
          <w:b/>
          <w:sz w:val="20"/>
        </w:rPr>
        <w:t xml:space="preserve">Čl. V. </w:t>
      </w:r>
    </w:p>
    <w:p w:rsidR="00B72FE5" w:rsidRPr="00DB2AB6" w:rsidRDefault="00B72FE5" w:rsidP="00D31D68">
      <w:pPr>
        <w:spacing w:after="0" w:line="240" w:lineRule="auto"/>
        <w:jc w:val="center"/>
        <w:rPr>
          <w:rFonts w:ascii="Arial" w:hAnsi="Arial" w:cs="Arial"/>
          <w:b/>
          <w:sz w:val="20"/>
        </w:rPr>
      </w:pPr>
      <w:r w:rsidRPr="00DF08BA">
        <w:rPr>
          <w:rFonts w:ascii="Arial" w:hAnsi="Arial" w:cs="Arial"/>
          <w:b/>
          <w:sz w:val="20"/>
        </w:rPr>
        <w:t>Platobné podmienky, fakturácia</w:t>
      </w:r>
    </w:p>
    <w:p w:rsidR="00B72FE5" w:rsidRPr="00CB2E03" w:rsidRDefault="00B72FE5" w:rsidP="00D31D68">
      <w:pPr>
        <w:numPr>
          <w:ilvl w:val="1"/>
          <w:numId w:val="1"/>
        </w:numPr>
        <w:tabs>
          <w:tab w:val="clear" w:pos="360"/>
          <w:tab w:val="num" w:pos="540"/>
        </w:tabs>
        <w:spacing w:before="120" w:after="0" w:line="240" w:lineRule="auto"/>
        <w:ind w:left="540" w:hanging="540"/>
        <w:jc w:val="both"/>
        <w:rPr>
          <w:rFonts w:ascii="Arial" w:hAnsi="Arial" w:cs="Arial"/>
          <w:smallCaps/>
          <w:sz w:val="20"/>
          <w:szCs w:val="20"/>
        </w:rPr>
      </w:pPr>
      <w:r w:rsidRPr="00CB2E03">
        <w:rPr>
          <w:rFonts w:ascii="Arial" w:hAnsi="Arial" w:cs="Arial"/>
          <w:sz w:val="20"/>
        </w:rPr>
        <w:t xml:space="preserve">Práce budú fakturované </w:t>
      </w:r>
      <w:r w:rsidRPr="00CB2E03">
        <w:rPr>
          <w:rFonts w:ascii="Arial" w:hAnsi="Arial" w:cs="Arial"/>
          <w:sz w:val="20"/>
          <w:szCs w:val="20"/>
        </w:rPr>
        <w:t xml:space="preserve">na základe potvrdených zisťovacích protokolov o množstve vykonaných prác, </w:t>
      </w:r>
      <w:r w:rsidRPr="00CB2E03">
        <w:rPr>
          <w:rFonts w:ascii="Arial" w:hAnsi="Arial" w:cs="Arial"/>
          <w:sz w:val="20"/>
        </w:rPr>
        <w:t>v  ktorých bude uvedené množstvo merných jednotiek a ich ocenenie v súlade s objektovou skladbou, uvedenou v projektovej dok</w:t>
      </w:r>
      <w:r w:rsidR="00F8531B">
        <w:rPr>
          <w:rFonts w:ascii="Arial" w:hAnsi="Arial" w:cs="Arial"/>
          <w:sz w:val="20"/>
        </w:rPr>
        <w:t>umentácii.</w:t>
      </w:r>
    </w:p>
    <w:p w:rsidR="00B72FE5" w:rsidRPr="00C54980" w:rsidRDefault="00B72FE5" w:rsidP="00B72FE5">
      <w:pPr>
        <w:numPr>
          <w:ilvl w:val="1"/>
          <w:numId w:val="1"/>
        </w:numPr>
        <w:tabs>
          <w:tab w:val="clear" w:pos="360"/>
          <w:tab w:val="num" w:pos="540"/>
        </w:tabs>
        <w:spacing w:after="0" w:line="240" w:lineRule="auto"/>
        <w:ind w:left="540" w:hanging="540"/>
        <w:jc w:val="both"/>
        <w:rPr>
          <w:rFonts w:ascii="Arial" w:hAnsi="Arial" w:cs="Arial"/>
          <w:smallCaps/>
          <w:sz w:val="20"/>
          <w:szCs w:val="20"/>
        </w:rPr>
      </w:pPr>
      <w:r w:rsidRPr="00163380">
        <w:rPr>
          <w:rFonts w:ascii="Arial" w:hAnsi="Arial" w:cs="Arial"/>
          <w:sz w:val="20"/>
        </w:rPr>
        <w:t xml:space="preserve">Fakturácia diela bude </w:t>
      </w:r>
      <w:r w:rsidR="00F8531B">
        <w:rPr>
          <w:rFonts w:ascii="Arial" w:hAnsi="Arial" w:cs="Arial"/>
          <w:sz w:val="20"/>
        </w:rPr>
        <w:t xml:space="preserve">realizovaná </w:t>
      </w:r>
      <w:r>
        <w:rPr>
          <w:rFonts w:ascii="Arial" w:hAnsi="Arial" w:cs="Arial"/>
          <w:sz w:val="20"/>
        </w:rPr>
        <w:t xml:space="preserve"> 1 x mesačne</w:t>
      </w:r>
      <w:r w:rsidRPr="00163380">
        <w:rPr>
          <w:rFonts w:ascii="Arial" w:hAnsi="Arial" w:cs="Arial"/>
          <w:sz w:val="20"/>
        </w:rPr>
        <w:t xml:space="preserve"> na základe pot</w:t>
      </w:r>
      <w:r>
        <w:rPr>
          <w:rFonts w:ascii="Arial" w:hAnsi="Arial" w:cs="Arial"/>
          <w:sz w:val="20"/>
        </w:rPr>
        <w:t xml:space="preserve">vrdených zisťovacích </w:t>
      </w:r>
      <w:r w:rsidRPr="00C54980">
        <w:rPr>
          <w:rFonts w:ascii="Arial" w:hAnsi="Arial" w:cs="Arial"/>
          <w:sz w:val="20"/>
        </w:rPr>
        <w:t xml:space="preserve">protokolov. </w:t>
      </w:r>
    </w:p>
    <w:p w:rsidR="00C83D37" w:rsidRPr="00C83D37" w:rsidRDefault="00B72FE5" w:rsidP="00C83D37">
      <w:pPr>
        <w:numPr>
          <w:ilvl w:val="1"/>
          <w:numId w:val="1"/>
        </w:numPr>
        <w:tabs>
          <w:tab w:val="clear" w:pos="360"/>
          <w:tab w:val="num" w:pos="540"/>
        </w:tabs>
        <w:spacing w:after="0" w:line="240" w:lineRule="auto"/>
        <w:ind w:left="540" w:hanging="540"/>
        <w:jc w:val="both"/>
        <w:rPr>
          <w:rFonts w:ascii="Arial" w:hAnsi="Arial" w:cs="Arial"/>
          <w:smallCaps/>
          <w:sz w:val="20"/>
          <w:szCs w:val="20"/>
        </w:rPr>
      </w:pPr>
      <w:r>
        <w:rPr>
          <w:rFonts w:ascii="Arial" w:hAnsi="Arial" w:cs="Arial"/>
          <w:sz w:val="20"/>
        </w:rPr>
        <w:t xml:space="preserve">Splatnosť faktúr je </w:t>
      </w:r>
      <w:r w:rsidR="0062598D">
        <w:rPr>
          <w:rFonts w:ascii="Arial" w:hAnsi="Arial" w:cs="Arial"/>
          <w:sz w:val="20"/>
        </w:rPr>
        <w:t>14</w:t>
      </w:r>
      <w:r>
        <w:rPr>
          <w:rFonts w:ascii="Arial" w:hAnsi="Arial" w:cs="Arial"/>
          <w:sz w:val="20"/>
        </w:rPr>
        <w:t xml:space="preserve"> dní od lehoty doručenia objednávateľovi</w:t>
      </w:r>
      <w:r w:rsidR="00C83D37">
        <w:rPr>
          <w:rFonts w:ascii="Arial" w:hAnsi="Arial" w:cs="Arial"/>
          <w:sz w:val="20"/>
        </w:rPr>
        <w:t>.</w:t>
      </w:r>
    </w:p>
    <w:p w:rsidR="00C83D37" w:rsidRPr="00C83D37" w:rsidRDefault="00C83D37" w:rsidP="00C83D37">
      <w:pPr>
        <w:spacing w:after="0" w:line="240" w:lineRule="auto"/>
        <w:jc w:val="both"/>
        <w:rPr>
          <w:rFonts w:ascii="Arial" w:hAnsi="Arial" w:cs="Arial"/>
          <w:sz w:val="20"/>
          <w:szCs w:val="20"/>
        </w:rPr>
      </w:pPr>
    </w:p>
    <w:p w:rsidR="00B72FE5" w:rsidRPr="006C0D6A" w:rsidRDefault="006C0D6A" w:rsidP="006C0D6A">
      <w:pPr>
        <w:numPr>
          <w:ilvl w:val="1"/>
          <w:numId w:val="1"/>
        </w:numPr>
        <w:spacing w:after="0" w:line="240" w:lineRule="auto"/>
        <w:ind w:left="567" w:hanging="567"/>
        <w:jc w:val="both"/>
        <w:rPr>
          <w:rFonts w:ascii="Arial" w:hAnsi="Arial" w:cs="Arial"/>
          <w:sz w:val="20"/>
          <w:szCs w:val="20"/>
        </w:rPr>
      </w:pPr>
      <w:r w:rsidRPr="006C0D6A">
        <w:rPr>
          <w:rFonts w:ascii="Arial" w:hAnsi="Arial" w:cs="Arial"/>
          <w:sz w:val="20"/>
          <w:szCs w:val="20"/>
        </w:rPr>
        <w:t xml:space="preserve">    </w:t>
      </w:r>
      <w:r w:rsidR="00B72FE5" w:rsidRPr="006C0D6A">
        <w:rPr>
          <w:rFonts w:ascii="Arial" w:hAnsi="Arial" w:cs="Arial"/>
          <w:sz w:val="20"/>
          <w:szCs w:val="20"/>
        </w:rPr>
        <w:t>Objednávateľ si vyhradzuje právo viazať 10 % z ceny diela, resp. ceny samostatne odovzdávanej časti diela ako zábezpeku na odstránenie prípadných vád diela a nedorobkov. Zadržané finančné prostr</w:t>
      </w:r>
      <w:r w:rsidR="0062598D">
        <w:rPr>
          <w:rFonts w:ascii="Arial" w:hAnsi="Arial" w:cs="Arial"/>
          <w:sz w:val="20"/>
          <w:szCs w:val="20"/>
        </w:rPr>
        <w:t>iedky objednávateľ vyplatí do 14</w:t>
      </w:r>
      <w:r w:rsidR="00B72FE5" w:rsidRPr="006C0D6A">
        <w:rPr>
          <w:rFonts w:ascii="Arial" w:hAnsi="Arial" w:cs="Arial"/>
          <w:sz w:val="20"/>
          <w:szCs w:val="20"/>
        </w:rPr>
        <w:t xml:space="preserve"> dní odo dňa odstránenia poslednej vady zistenej pri prevzatí, o čom bude vyhotovený zápis podpísaný oboma zmluvnými stranami.</w:t>
      </w:r>
    </w:p>
    <w:p w:rsidR="00B72FE5" w:rsidRPr="00C54980" w:rsidRDefault="00C83D37" w:rsidP="00B72FE5">
      <w:pPr>
        <w:spacing w:after="0" w:line="240" w:lineRule="auto"/>
        <w:ind w:left="540" w:hanging="540"/>
        <w:jc w:val="both"/>
        <w:rPr>
          <w:rFonts w:ascii="Arial" w:hAnsi="Arial" w:cs="Arial"/>
          <w:sz w:val="20"/>
        </w:rPr>
      </w:pPr>
      <w:r>
        <w:rPr>
          <w:rFonts w:ascii="Arial" w:hAnsi="Arial" w:cs="Arial"/>
          <w:sz w:val="20"/>
        </w:rPr>
        <w:t>5.5</w:t>
      </w:r>
      <w:r w:rsidR="00F8531B">
        <w:rPr>
          <w:rFonts w:ascii="Arial" w:hAnsi="Arial" w:cs="Arial"/>
          <w:sz w:val="20"/>
        </w:rPr>
        <w:t xml:space="preserve"> </w:t>
      </w:r>
      <w:r w:rsidR="00B72FE5" w:rsidRPr="00C54980">
        <w:rPr>
          <w:rFonts w:ascii="Arial" w:hAnsi="Arial" w:cs="Arial"/>
          <w:sz w:val="20"/>
        </w:rPr>
        <w:t xml:space="preserve">    Uhradená faktúra nie je dokladom o odovzdaní a prevzatí diela.</w:t>
      </w:r>
    </w:p>
    <w:p w:rsidR="0062598D" w:rsidRDefault="00C83D37" w:rsidP="00B72FE5">
      <w:pPr>
        <w:spacing w:after="0" w:line="240" w:lineRule="auto"/>
        <w:ind w:left="540" w:hanging="540"/>
        <w:jc w:val="both"/>
        <w:rPr>
          <w:rFonts w:ascii="Arial" w:hAnsi="Arial" w:cs="Arial"/>
          <w:sz w:val="20"/>
        </w:rPr>
      </w:pPr>
      <w:r>
        <w:rPr>
          <w:rFonts w:ascii="Arial" w:hAnsi="Arial" w:cs="Arial"/>
          <w:sz w:val="20"/>
        </w:rPr>
        <w:t>5.6</w:t>
      </w:r>
      <w:r w:rsidR="00F8531B">
        <w:rPr>
          <w:rFonts w:ascii="Arial" w:hAnsi="Arial" w:cs="Arial"/>
          <w:sz w:val="20"/>
        </w:rPr>
        <w:t xml:space="preserve">   </w:t>
      </w:r>
      <w:r w:rsidR="00B72FE5" w:rsidRPr="00C54980">
        <w:rPr>
          <w:rFonts w:ascii="Arial" w:hAnsi="Arial" w:cs="Arial"/>
          <w:sz w:val="20"/>
        </w:rPr>
        <w:t xml:space="preserve"> Konečnú faktúru predloží zhotoviteľ po odovzdaní a prevzatí diela</w:t>
      </w:r>
      <w:r w:rsidR="0062598D">
        <w:rPr>
          <w:rFonts w:ascii="Arial" w:hAnsi="Arial" w:cs="Arial"/>
          <w:sz w:val="20"/>
        </w:rPr>
        <w:t>.</w:t>
      </w:r>
      <w:r w:rsidR="00B72FE5" w:rsidRPr="00C54980">
        <w:rPr>
          <w:rFonts w:ascii="Arial" w:hAnsi="Arial" w:cs="Arial"/>
          <w:sz w:val="20"/>
        </w:rPr>
        <w:t xml:space="preserve"> </w:t>
      </w:r>
    </w:p>
    <w:p w:rsidR="00B72FE5" w:rsidRPr="00C54980" w:rsidRDefault="0062598D" w:rsidP="00B72FE5">
      <w:pPr>
        <w:spacing w:after="0" w:line="240" w:lineRule="auto"/>
        <w:ind w:left="540" w:hanging="540"/>
        <w:jc w:val="both"/>
        <w:rPr>
          <w:rFonts w:ascii="Arial" w:hAnsi="Arial" w:cs="Arial"/>
          <w:sz w:val="20"/>
        </w:rPr>
      </w:pPr>
      <w:r>
        <w:rPr>
          <w:rFonts w:ascii="Arial" w:hAnsi="Arial" w:cs="Arial"/>
          <w:sz w:val="20"/>
        </w:rPr>
        <w:t xml:space="preserve">         </w:t>
      </w:r>
      <w:r w:rsidR="00B72FE5" w:rsidRPr="00C54980">
        <w:rPr>
          <w:rFonts w:ascii="Arial" w:hAnsi="Arial" w:cs="Arial"/>
          <w:sz w:val="20"/>
        </w:rPr>
        <w:t>Jej náležitosti sú  zhodné s náležitosťami faktúry. Vystavenie konečnej faktúry vylučuje dodatočné nároky na úpravu ceny.</w:t>
      </w:r>
    </w:p>
    <w:p w:rsidR="00B72FE5" w:rsidRDefault="00B72FE5" w:rsidP="00B72FE5">
      <w:pPr>
        <w:spacing w:line="240" w:lineRule="auto"/>
        <w:rPr>
          <w:rFonts w:ascii="Arial" w:hAnsi="Arial" w:cs="Arial"/>
          <w:b/>
          <w:sz w:val="20"/>
        </w:rPr>
      </w:pPr>
    </w:p>
    <w:p w:rsidR="00F8531B" w:rsidRDefault="00F8531B" w:rsidP="00B72FE5">
      <w:pPr>
        <w:spacing w:line="240" w:lineRule="auto"/>
        <w:rPr>
          <w:rFonts w:ascii="Arial" w:hAnsi="Arial" w:cs="Arial"/>
          <w:b/>
          <w:sz w:val="20"/>
        </w:rPr>
      </w:pPr>
    </w:p>
    <w:p w:rsidR="00F8531B" w:rsidRDefault="00F8531B" w:rsidP="00B72FE5">
      <w:pPr>
        <w:spacing w:line="240" w:lineRule="auto"/>
        <w:rPr>
          <w:rFonts w:ascii="Arial" w:hAnsi="Arial" w:cs="Arial"/>
          <w:b/>
          <w:sz w:val="20"/>
        </w:rPr>
      </w:pPr>
    </w:p>
    <w:p w:rsidR="00FF212F" w:rsidRPr="00DF08BA" w:rsidRDefault="00FF212F" w:rsidP="00B72FE5">
      <w:pPr>
        <w:spacing w:line="240" w:lineRule="auto"/>
        <w:rPr>
          <w:rFonts w:ascii="Arial" w:hAnsi="Arial" w:cs="Arial"/>
          <w:b/>
          <w:sz w:val="20"/>
        </w:rPr>
      </w:pPr>
    </w:p>
    <w:p w:rsidR="00D31D68" w:rsidRDefault="00B72FE5" w:rsidP="00D31D68">
      <w:pPr>
        <w:spacing w:after="0" w:line="240" w:lineRule="auto"/>
        <w:jc w:val="center"/>
        <w:rPr>
          <w:rFonts w:ascii="Arial" w:hAnsi="Arial" w:cs="Arial"/>
          <w:b/>
          <w:sz w:val="20"/>
        </w:rPr>
      </w:pPr>
      <w:r w:rsidRPr="00DF08BA">
        <w:rPr>
          <w:rFonts w:ascii="Arial" w:hAnsi="Arial" w:cs="Arial"/>
          <w:b/>
          <w:sz w:val="20"/>
        </w:rPr>
        <w:lastRenderedPageBreak/>
        <w:t xml:space="preserve">Čl. VI.  </w:t>
      </w:r>
    </w:p>
    <w:p w:rsidR="00B72FE5" w:rsidRDefault="00B72FE5" w:rsidP="00D31D68">
      <w:pPr>
        <w:spacing w:after="0" w:line="240" w:lineRule="auto"/>
        <w:jc w:val="center"/>
        <w:rPr>
          <w:rFonts w:ascii="Arial" w:hAnsi="Arial" w:cs="Arial"/>
          <w:b/>
          <w:sz w:val="20"/>
        </w:rPr>
      </w:pPr>
      <w:r w:rsidRPr="00DF08BA">
        <w:rPr>
          <w:rFonts w:ascii="Arial" w:hAnsi="Arial" w:cs="Arial"/>
          <w:b/>
          <w:sz w:val="20"/>
        </w:rPr>
        <w:t>Záručná doba a zodpovednosť za vady</w:t>
      </w:r>
    </w:p>
    <w:p w:rsidR="00D31D68" w:rsidRPr="00DF08BA" w:rsidRDefault="00D31D68" w:rsidP="00D31D68">
      <w:pPr>
        <w:spacing w:after="0" w:line="240" w:lineRule="auto"/>
        <w:jc w:val="center"/>
        <w:rPr>
          <w:rFonts w:ascii="Arial" w:hAnsi="Arial" w:cs="Arial"/>
          <w:b/>
          <w:sz w:val="20"/>
        </w:rPr>
      </w:pPr>
    </w:p>
    <w:p w:rsidR="00B72FE5" w:rsidRPr="00DB2AB6" w:rsidRDefault="00B72FE5" w:rsidP="00D31D68">
      <w:pPr>
        <w:numPr>
          <w:ilvl w:val="1"/>
          <w:numId w:val="13"/>
        </w:numPr>
        <w:tabs>
          <w:tab w:val="clear" w:pos="792"/>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Zhotoviteľ zodpovedá za to, že stavebné práce v zmysle predmetu zmluvy sú vykonané riadne v súlade so zmluvou o dielo a počas záručnej doby budú mať vlastnosti dohodnuté v zmluve.</w:t>
      </w:r>
    </w:p>
    <w:p w:rsidR="00B72FE5" w:rsidRPr="006419BE" w:rsidRDefault="00B72FE5" w:rsidP="006419BE">
      <w:pPr>
        <w:numPr>
          <w:ilvl w:val="1"/>
          <w:numId w:val="13"/>
        </w:numPr>
        <w:tabs>
          <w:tab w:val="clear" w:pos="792"/>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 xml:space="preserve">Zhotoviteľ sa zaväzuje dodať predmet zmluvy, uvedený v Čl. II v súlade s projektovou dokumentáciou a STN, vzťahujúci sa na predmet plnenia a na zhotovené dielo poskytuje </w:t>
      </w:r>
      <w:r w:rsidR="006419BE">
        <w:rPr>
          <w:rFonts w:ascii="Arial" w:hAnsi="Arial" w:cs="Arial"/>
          <w:sz w:val="20"/>
        </w:rPr>
        <w:t>záruku v trvaní</w:t>
      </w:r>
      <w:r w:rsidR="00382242">
        <w:rPr>
          <w:rFonts w:ascii="Arial" w:hAnsi="Arial" w:cs="Arial"/>
          <w:sz w:val="20"/>
        </w:rPr>
        <w:t xml:space="preserve"> 3</w:t>
      </w:r>
      <w:r w:rsidRPr="006419BE">
        <w:rPr>
          <w:rFonts w:ascii="Arial" w:hAnsi="Arial" w:cs="Arial"/>
          <w:sz w:val="20"/>
        </w:rPr>
        <w:t xml:space="preserve"> rokov od odovzdania  </w:t>
      </w:r>
      <w:r w:rsidR="006419BE">
        <w:rPr>
          <w:rFonts w:ascii="Arial" w:hAnsi="Arial" w:cs="Arial"/>
          <w:sz w:val="20"/>
        </w:rPr>
        <w:t xml:space="preserve">ukončeného diela </w:t>
      </w:r>
      <w:r w:rsidRPr="006419BE">
        <w:rPr>
          <w:rFonts w:ascii="Arial" w:hAnsi="Arial" w:cs="Arial"/>
          <w:sz w:val="20"/>
        </w:rPr>
        <w:t>objednávateľovi</w:t>
      </w:r>
      <w:r w:rsidR="006419BE">
        <w:rPr>
          <w:rFonts w:ascii="Arial" w:hAnsi="Arial" w:cs="Arial"/>
          <w:sz w:val="20"/>
        </w:rPr>
        <w:t>.</w:t>
      </w:r>
    </w:p>
    <w:p w:rsidR="00B72FE5" w:rsidRPr="00F8531B" w:rsidRDefault="00B72FE5" w:rsidP="00F8531B">
      <w:pPr>
        <w:numPr>
          <w:ilvl w:val="1"/>
          <w:numId w:val="13"/>
        </w:numPr>
        <w:tabs>
          <w:tab w:val="clear" w:pos="792"/>
          <w:tab w:val="left" w:pos="360"/>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ab/>
        <w:t>Záruka začína plynúť dňom odovzdania stavby, pokiaľ bolo odovzdané bez závad a nedorobkov a neplynie v čase, kedy objednávateľ nemohol dielo užívať pre vady, za ktoré  zodpovedá zhotoviteľ.</w:t>
      </w:r>
      <w:r w:rsidRPr="00F8531B">
        <w:rPr>
          <w:rFonts w:ascii="Arial" w:hAnsi="Arial" w:cs="Arial"/>
          <w:sz w:val="20"/>
        </w:rPr>
        <w:t>.</w:t>
      </w:r>
    </w:p>
    <w:p w:rsidR="00B72FE5" w:rsidRPr="004234A2" w:rsidRDefault="00B72FE5" w:rsidP="00B72FE5">
      <w:pPr>
        <w:numPr>
          <w:ilvl w:val="1"/>
          <w:numId w:val="13"/>
        </w:numPr>
        <w:tabs>
          <w:tab w:val="clear" w:pos="792"/>
          <w:tab w:val="left" w:pos="360"/>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ab/>
        <w:t>Objednávateľ je povinný umožniť zhotoviteľovi prístup do priestorov, kde sa majú vady diela, zistené počas záručnej doby, odstraňovať.</w:t>
      </w:r>
    </w:p>
    <w:p w:rsidR="00B72FE5" w:rsidRPr="004234A2" w:rsidRDefault="00B72FE5" w:rsidP="00B72FE5">
      <w:pPr>
        <w:numPr>
          <w:ilvl w:val="1"/>
          <w:numId w:val="13"/>
        </w:numPr>
        <w:tabs>
          <w:tab w:val="clear" w:pos="792"/>
          <w:tab w:val="left" w:pos="360"/>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ab/>
        <w:t xml:space="preserve">Reklamácia vád bude vykonaná písomne. Doba odstránenia vád bude dohodnutá pri </w:t>
      </w:r>
      <w:r>
        <w:rPr>
          <w:rFonts w:ascii="Arial" w:hAnsi="Arial" w:cs="Arial"/>
          <w:sz w:val="20"/>
        </w:rPr>
        <w:t>r</w:t>
      </w:r>
      <w:r w:rsidRPr="00DF08BA">
        <w:rPr>
          <w:rFonts w:ascii="Arial" w:hAnsi="Arial" w:cs="Arial"/>
          <w:sz w:val="20"/>
        </w:rPr>
        <w:t xml:space="preserve">eklamačnom konaní, pričom ich zhotoviteľ zrealizuje na vlastné náklady. </w:t>
      </w:r>
    </w:p>
    <w:p w:rsidR="00B72FE5" w:rsidRPr="004234A2" w:rsidRDefault="00B72FE5" w:rsidP="00B72FE5">
      <w:pPr>
        <w:numPr>
          <w:ilvl w:val="1"/>
          <w:numId w:val="13"/>
        </w:numPr>
        <w:tabs>
          <w:tab w:val="clear" w:pos="792"/>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Vady projektovej dokumentácie budú zmluvné strany riešiť podľa Obchodného zákonníka.</w:t>
      </w:r>
    </w:p>
    <w:p w:rsidR="00B72FE5" w:rsidRPr="00357200" w:rsidRDefault="00B72FE5" w:rsidP="00357200">
      <w:pPr>
        <w:numPr>
          <w:ilvl w:val="1"/>
          <w:numId w:val="13"/>
        </w:numPr>
        <w:tabs>
          <w:tab w:val="clear" w:pos="792"/>
          <w:tab w:val="num" w:pos="540"/>
        </w:tabs>
        <w:overflowPunct w:val="0"/>
        <w:autoSpaceDE w:val="0"/>
        <w:autoSpaceDN w:val="0"/>
        <w:adjustRightInd w:val="0"/>
        <w:spacing w:after="0" w:line="240" w:lineRule="auto"/>
        <w:ind w:left="540" w:hanging="540"/>
        <w:jc w:val="both"/>
        <w:textAlignment w:val="baseline"/>
        <w:rPr>
          <w:rFonts w:ascii="Arial" w:hAnsi="Arial" w:cs="Arial"/>
          <w:sz w:val="20"/>
          <w:szCs w:val="20"/>
        </w:rPr>
      </w:pPr>
      <w:r>
        <w:rPr>
          <w:rFonts w:ascii="Arial" w:hAnsi="Arial" w:cs="Arial"/>
          <w:sz w:val="20"/>
          <w:szCs w:val="20"/>
        </w:rPr>
        <w:t>Zhotoviteľ</w:t>
      </w:r>
      <w:r w:rsidRPr="00DF08BA">
        <w:rPr>
          <w:rFonts w:ascii="Arial" w:hAnsi="Arial" w:cs="Arial"/>
          <w:sz w:val="20"/>
          <w:szCs w:val="20"/>
        </w:rPr>
        <w:t xml:space="preserve"> je počas trvania tejto zmluvy povinný byť poistený pre prípad zodpovednosti za </w:t>
      </w:r>
      <w:r>
        <w:rPr>
          <w:rFonts w:ascii="Arial" w:hAnsi="Arial" w:cs="Arial"/>
          <w:sz w:val="20"/>
          <w:szCs w:val="20"/>
        </w:rPr>
        <w:t xml:space="preserve">prípadnú </w:t>
      </w:r>
      <w:r w:rsidRPr="00DF08BA">
        <w:rPr>
          <w:rFonts w:ascii="Arial" w:hAnsi="Arial" w:cs="Arial"/>
          <w:sz w:val="20"/>
          <w:szCs w:val="20"/>
        </w:rPr>
        <w:t>škodu spôsobenú objednávateľovi.</w:t>
      </w:r>
    </w:p>
    <w:p w:rsidR="00B72FE5" w:rsidRPr="00DF08BA" w:rsidRDefault="00B72FE5" w:rsidP="00B72FE5">
      <w:pPr>
        <w:spacing w:after="0" w:line="240" w:lineRule="auto"/>
        <w:jc w:val="center"/>
        <w:rPr>
          <w:rFonts w:ascii="Arial" w:hAnsi="Arial" w:cs="Arial"/>
          <w:b/>
          <w:sz w:val="20"/>
        </w:rPr>
      </w:pPr>
    </w:p>
    <w:p w:rsidR="00D31D68" w:rsidRDefault="00B72FE5" w:rsidP="00D31D68">
      <w:pPr>
        <w:spacing w:after="0" w:line="240" w:lineRule="auto"/>
        <w:jc w:val="center"/>
        <w:rPr>
          <w:rFonts w:ascii="Arial" w:hAnsi="Arial" w:cs="Arial"/>
          <w:b/>
          <w:sz w:val="20"/>
        </w:rPr>
      </w:pPr>
      <w:r w:rsidRPr="00DF08BA">
        <w:rPr>
          <w:rFonts w:ascii="Arial" w:hAnsi="Arial" w:cs="Arial"/>
          <w:b/>
          <w:sz w:val="20"/>
        </w:rPr>
        <w:t xml:space="preserve">Čl. VII. </w:t>
      </w:r>
    </w:p>
    <w:p w:rsidR="00B72FE5" w:rsidRPr="00DF08BA" w:rsidRDefault="00D31D68" w:rsidP="00D31D68">
      <w:pPr>
        <w:spacing w:after="0" w:line="240" w:lineRule="auto"/>
        <w:jc w:val="center"/>
        <w:rPr>
          <w:rFonts w:ascii="Arial" w:hAnsi="Arial" w:cs="Arial"/>
          <w:b/>
          <w:sz w:val="20"/>
        </w:rPr>
      </w:pPr>
      <w:r>
        <w:rPr>
          <w:rFonts w:ascii="Arial" w:hAnsi="Arial" w:cs="Arial"/>
          <w:b/>
          <w:sz w:val="20"/>
        </w:rPr>
        <w:t>S</w:t>
      </w:r>
      <w:r w:rsidR="00B72FE5" w:rsidRPr="00DF08BA">
        <w:rPr>
          <w:rFonts w:ascii="Arial" w:hAnsi="Arial" w:cs="Arial"/>
          <w:b/>
          <w:sz w:val="20"/>
        </w:rPr>
        <w:t>polupôsobenie objednávateľa a zhotoviteľa</w:t>
      </w:r>
    </w:p>
    <w:p w:rsidR="00B72FE5" w:rsidRPr="00DB2AB6" w:rsidRDefault="00B72FE5" w:rsidP="00B72FE5">
      <w:pPr>
        <w:pStyle w:val="BodyText31"/>
        <w:overflowPunct/>
        <w:autoSpaceDE/>
        <w:autoSpaceDN/>
        <w:adjustRightInd/>
        <w:ind w:left="540" w:hanging="540"/>
        <w:jc w:val="both"/>
        <w:textAlignment w:val="auto"/>
        <w:rPr>
          <w:b w:val="0"/>
        </w:rPr>
      </w:pPr>
      <w:r w:rsidRPr="00DF08BA">
        <w:rPr>
          <w:b w:val="0"/>
          <w:noProof/>
          <w:szCs w:val="24"/>
        </w:rPr>
        <w:t xml:space="preserve">7.1 </w:t>
      </w:r>
      <w:r w:rsidRPr="00DF08BA">
        <w:rPr>
          <w:b w:val="0"/>
          <w:noProof/>
          <w:szCs w:val="24"/>
        </w:rPr>
        <w:tab/>
      </w:r>
      <w:r w:rsidRPr="00DF08BA">
        <w:rPr>
          <w:b w:val="0"/>
          <w:bCs/>
        </w:rPr>
        <w:t>Zhotoviteľ vykonáva činnosti, spojené s predmetom diela na vlastnú zodpovednosť podľa zmluvy, pri čom rešpektuje technické špecifikácie a právne predpisy.</w:t>
      </w:r>
    </w:p>
    <w:p w:rsidR="00B72FE5" w:rsidRPr="00DF08BA" w:rsidRDefault="00B72FE5" w:rsidP="00B72FE5">
      <w:pPr>
        <w:spacing w:after="0" w:line="240" w:lineRule="auto"/>
        <w:ind w:left="540" w:hanging="540"/>
        <w:jc w:val="both"/>
        <w:rPr>
          <w:rFonts w:ascii="Arial" w:hAnsi="Arial" w:cs="Arial"/>
          <w:sz w:val="20"/>
        </w:rPr>
      </w:pPr>
      <w:r w:rsidRPr="00DF08BA">
        <w:rPr>
          <w:rFonts w:ascii="Arial" w:hAnsi="Arial" w:cs="Arial"/>
          <w:sz w:val="20"/>
        </w:rPr>
        <w:t xml:space="preserve">7.2 </w:t>
      </w:r>
      <w:r w:rsidRPr="00DF08BA">
        <w:rPr>
          <w:rFonts w:ascii="Arial" w:hAnsi="Arial" w:cs="Arial"/>
          <w:sz w:val="20"/>
        </w:rPr>
        <w:tab/>
        <w:t xml:space="preserve">Objednávateľ odovzdá zápisnične zhotoviteľovi stavenisko v zmysle Čl. III, bod </w:t>
      </w:r>
      <w:smartTag w:uri="urn:schemas-microsoft-com:office:smarttags" w:element="metricconverter">
        <w:smartTagPr>
          <w:attr w:name="ProductID" w:val="3.2 a"/>
        </w:smartTagPr>
        <w:r w:rsidRPr="00DF08BA">
          <w:rPr>
            <w:rFonts w:ascii="Arial" w:hAnsi="Arial" w:cs="Arial"/>
            <w:sz w:val="20"/>
          </w:rPr>
          <w:t>3.2 a</w:t>
        </w:r>
      </w:smartTag>
      <w:r w:rsidRPr="00DF08BA">
        <w:rPr>
          <w:rFonts w:ascii="Arial" w:hAnsi="Arial" w:cs="Arial"/>
          <w:sz w:val="20"/>
        </w:rPr>
        <w:t>) tejto zmluvy.</w:t>
      </w:r>
    </w:p>
    <w:p w:rsidR="00B72FE5" w:rsidRPr="00DF08BA" w:rsidRDefault="00B72FE5" w:rsidP="00B72FE5">
      <w:pPr>
        <w:spacing w:after="0" w:line="240" w:lineRule="auto"/>
        <w:ind w:left="540" w:hanging="540"/>
        <w:jc w:val="both"/>
        <w:rPr>
          <w:rFonts w:ascii="Arial" w:hAnsi="Arial" w:cs="Arial"/>
          <w:sz w:val="20"/>
        </w:rPr>
      </w:pPr>
      <w:r w:rsidRPr="00DF08BA">
        <w:rPr>
          <w:rFonts w:ascii="Arial" w:hAnsi="Arial" w:cs="Arial"/>
          <w:sz w:val="20"/>
        </w:rPr>
        <w:t>7.3 </w:t>
      </w:r>
      <w:r w:rsidRPr="00DF08BA">
        <w:rPr>
          <w:rFonts w:ascii="Arial" w:hAnsi="Arial" w:cs="Arial"/>
          <w:sz w:val="20"/>
        </w:rPr>
        <w:tab/>
        <w:t>Zhotoviteľ je povinný od prevzatia staveniska viesť stavebný denník, v zmysle § 46d  stavebného zákona. Do stavebného denníka s dvomi prepismi sa zapíšu  všetky   skutočnosti, vyplývajúce z tejto zmluvy.</w:t>
      </w:r>
    </w:p>
    <w:p w:rsidR="00B72FE5" w:rsidRPr="00DF08BA" w:rsidRDefault="00B72FE5" w:rsidP="00DE1567">
      <w:pPr>
        <w:spacing w:after="0" w:line="240" w:lineRule="auto"/>
        <w:ind w:left="540" w:hanging="540"/>
        <w:jc w:val="both"/>
        <w:rPr>
          <w:rFonts w:ascii="Arial" w:hAnsi="Arial" w:cs="Arial"/>
          <w:sz w:val="20"/>
        </w:rPr>
      </w:pPr>
      <w:r w:rsidRPr="00DF08BA">
        <w:rPr>
          <w:rFonts w:ascii="Arial" w:hAnsi="Arial" w:cs="Arial"/>
          <w:sz w:val="20"/>
        </w:rPr>
        <w:t>7.</w:t>
      </w:r>
      <w:r w:rsidR="00DE1567">
        <w:rPr>
          <w:rFonts w:ascii="Arial" w:hAnsi="Arial" w:cs="Arial"/>
          <w:sz w:val="20"/>
        </w:rPr>
        <w:t>4</w:t>
      </w:r>
      <w:r w:rsidRPr="00DF08BA">
        <w:rPr>
          <w:rFonts w:ascii="Arial" w:hAnsi="Arial" w:cs="Arial"/>
          <w:sz w:val="20"/>
        </w:rPr>
        <w:t> </w:t>
      </w:r>
      <w:r w:rsidRPr="00DF08BA">
        <w:rPr>
          <w:rFonts w:ascii="Arial" w:hAnsi="Arial" w:cs="Arial"/>
          <w:sz w:val="20"/>
        </w:rPr>
        <w:tab/>
        <w:t xml:space="preserve">Objednávateľ bude vykonávať </w:t>
      </w:r>
      <w:r w:rsidR="0036017C">
        <w:rPr>
          <w:rFonts w:ascii="Arial" w:hAnsi="Arial" w:cs="Arial"/>
          <w:sz w:val="20"/>
        </w:rPr>
        <w:t xml:space="preserve">občasný </w:t>
      </w:r>
      <w:r w:rsidRPr="00DF08BA">
        <w:rPr>
          <w:rFonts w:ascii="Arial" w:hAnsi="Arial" w:cs="Arial"/>
          <w:sz w:val="20"/>
        </w:rPr>
        <w:t xml:space="preserve"> dozor nad realizáciou diela a nad do</w:t>
      </w:r>
      <w:r w:rsidR="00DE1567">
        <w:rPr>
          <w:rFonts w:ascii="Arial" w:hAnsi="Arial" w:cs="Arial"/>
          <w:sz w:val="20"/>
        </w:rPr>
        <w:t>držiavaním zmluvných podmienok.</w:t>
      </w:r>
      <w:r w:rsidRPr="00DF08BA">
        <w:rPr>
          <w:rFonts w:ascii="Arial" w:hAnsi="Arial" w:cs="Arial"/>
          <w:sz w:val="20"/>
        </w:rPr>
        <w:t xml:space="preserve"> </w:t>
      </w:r>
    </w:p>
    <w:p w:rsidR="00B72FE5" w:rsidRPr="00DF08BA" w:rsidRDefault="00B72FE5" w:rsidP="00B72FE5">
      <w:pPr>
        <w:spacing w:after="0" w:line="240" w:lineRule="auto"/>
        <w:ind w:left="540" w:hanging="540"/>
        <w:jc w:val="both"/>
        <w:rPr>
          <w:rFonts w:ascii="Arial" w:hAnsi="Arial" w:cs="Arial"/>
          <w:sz w:val="20"/>
        </w:rPr>
      </w:pPr>
      <w:r w:rsidRPr="00DF08BA">
        <w:rPr>
          <w:rFonts w:ascii="Arial" w:hAnsi="Arial" w:cs="Arial"/>
          <w:sz w:val="20"/>
        </w:rPr>
        <w:t>7.</w:t>
      </w:r>
      <w:r w:rsidR="00DE1567">
        <w:rPr>
          <w:rFonts w:ascii="Arial" w:hAnsi="Arial" w:cs="Arial"/>
          <w:sz w:val="20"/>
        </w:rPr>
        <w:t>5</w:t>
      </w:r>
      <w:r w:rsidRPr="00DF08BA">
        <w:rPr>
          <w:rFonts w:ascii="Arial" w:hAnsi="Arial" w:cs="Arial"/>
          <w:sz w:val="20"/>
        </w:rPr>
        <w:t xml:space="preserve"> </w:t>
      </w:r>
      <w:r w:rsidRPr="00DF08BA">
        <w:rPr>
          <w:rFonts w:ascii="Arial" w:hAnsi="Arial" w:cs="Arial"/>
          <w:sz w:val="20"/>
        </w:rPr>
        <w:tab/>
        <w:t>Zápisy v stavebnom denníku sa nepovažujú za zmenu zmluvy. Tie záznamy v stavebnom  denníku, ktoré majú vplyv na rozsah prác, cenu diela, čas plnenia, prípadne ďalšie záväzky  dohodnuté v tejto ZoD, budú slúžiť ako podklad pre vypracovanie písomného dodatku k ZoD.</w:t>
      </w:r>
    </w:p>
    <w:p w:rsidR="00B72FE5" w:rsidRPr="00DF08BA" w:rsidRDefault="00DE1567" w:rsidP="00B72FE5">
      <w:pPr>
        <w:spacing w:after="0" w:line="240" w:lineRule="auto"/>
        <w:ind w:left="540" w:hanging="540"/>
        <w:jc w:val="both"/>
        <w:rPr>
          <w:rFonts w:ascii="Arial" w:hAnsi="Arial" w:cs="Arial"/>
          <w:sz w:val="20"/>
        </w:rPr>
      </w:pPr>
      <w:r>
        <w:rPr>
          <w:rFonts w:ascii="Arial" w:hAnsi="Arial" w:cs="Arial"/>
          <w:sz w:val="20"/>
        </w:rPr>
        <w:t>7.6</w:t>
      </w:r>
      <w:r w:rsidR="00B72FE5" w:rsidRPr="00DF08BA">
        <w:rPr>
          <w:rFonts w:ascii="Arial" w:hAnsi="Arial" w:cs="Arial"/>
          <w:sz w:val="20"/>
        </w:rPr>
        <w:t> </w:t>
      </w:r>
      <w:r w:rsidR="00B72FE5" w:rsidRPr="00DF08BA">
        <w:rPr>
          <w:rFonts w:ascii="Arial" w:hAnsi="Arial" w:cs="Arial"/>
          <w:sz w:val="20"/>
        </w:rPr>
        <w:tab/>
        <w:t>Zhotoviteľ zodpovedá za ochranu priestoru staveniska, za jeho zabezpečenie a za škody vzniknuté porušením svojich povinností podľa § 373 až 386  Obchodného zákonníka.</w:t>
      </w:r>
    </w:p>
    <w:p w:rsidR="00B72FE5" w:rsidRPr="00DF08BA" w:rsidRDefault="00DE1567" w:rsidP="00B72FE5">
      <w:pPr>
        <w:spacing w:after="0" w:line="240" w:lineRule="auto"/>
        <w:ind w:left="540" w:hanging="540"/>
        <w:jc w:val="both"/>
        <w:rPr>
          <w:rFonts w:ascii="Arial" w:hAnsi="Arial" w:cs="Arial"/>
          <w:sz w:val="20"/>
        </w:rPr>
      </w:pPr>
      <w:r>
        <w:rPr>
          <w:rFonts w:ascii="Arial" w:hAnsi="Arial" w:cs="Arial"/>
          <w:sz w:val="20"/>
        </w:rPr>
        <w:t>7.7</w:t>
      </w:r>
      <w:r w:rsidR="00B72FE5" w:rsidRPr="00DF08BA">
        <w:rPr>
          <w:rFonts w:ascii="Arial" w:hAnsi="Arial" w:cs="Arial"/>
          <w:sz w:val="20"/>
        </w:rPr>
        <w:t xml:space="preserve"> </w:t>
      </w:r>
      <w:r w:rsidR="00B72FE5" w:rsidRPr="00DF08BA">
        <w:rPr>
          <w:rFonts w:ascii="Arial" w:hAnsi="Arial" w:cs="Arial"/>
          <w:sz w:val="20"/>
        </w:rPr>
        <w:tab/>
        <w:t xml:space="preserve">Zhotoviteľ pri realizácii predmetu zmluvy je povinný dodržiavať predpisy a opatrenia na zabezpečenie bezpečnosti a ochrany zdravia všetkých osôb v danom objekte. </w:t>
      </w:r>
    </w:p>
    <w:p w:rsidR="00B72FE5" w:rsidRPr="00DF08BA" w:rsidRDefault="00DE1567" w:rsidP="00B72FE5">
      <w:pPr>
        <w:spacing w:after="0" w:line="240" w:lineRule="auto"/>
        <w:ind w:left="540" w:hanging="540"/>
        <w:jc w:val="both"/>
        <w:rPr>
          <w:rFonts w:ascii="Arial" w:hAnsi="Arial" w:cs="Arial"/>
          <w:sz w:val="20"/>
        </w:rPr>
      </w:pPr>
      <w:r>
        <w:rPr>
          <w:rFonts w:ascii="Arial" w:hAnsi="Arial" w:cs="Arial"/>
          <w:sz w:val="20"/>
        </w:rPr>
        <w:t>7.8</w:t>
      </w:r>
      <w:r w:rsidR="00B72FE5" w:rsidRPr="00DF08BA">
        <w:rPr>
          <w:rFonts w:ascii="Arial" w:hAnsi="Arial" w:cs="Arial"/>
          <w:sz w:val="20"/>
        </w:rPr>
        <w:t>  </w:t>
      </w:r>
      <w:r w:rsidR="00B72FE5" w:rsidRPr="00DF08BA">
        <w:rPr>
          <w:rFonts w:ascii="Arial" w:hAnsi="Arial" w:cs="Arial"/>
          <w:sz w:val="20"/>
        </w:rPr>
        <w:tab/>
        <w:t>Zhotoviteľ pri realizácii predmetu zmluvy je povinný dodržiavať predpisy a aj  protipožiarne opatrenia, vyplývajúce z povahy vykonávanej práce. Za ich prípadné porušenie a vzniknutú škodu zodpovedá v plnom rozsahu.</w:t>
      </w:r>
    </w:p>
    <w:p w:rsidR="00B72FE5" w:rsidRPr="00DF08BA" w:rsidRDefault="00DE1567" w:rsidP="00B72FE5">
      <w:pPr>
        <w:tabs>
          <w:tab w:val="left" w:pos="540"/>
        </w:tabs>
        <w:spacing w:after="0" w:line="240" w:lineRule="auto"/>
        <w:ind w:left="540" w:hanging="540"/>
        <w:jc w:val="both"/>
        <w:rPr>
          <w:rFonts w:ascii="Arial" w:hAnsi="Arial" w:cs="Arial"/>
          <w:sz w:val="20"/>
        </w:rPr>
      </w:pPr>
      <w:r>
        <w:rPr>
          <w:rFonts w:ascii="Arial" w:hAnsi="Arial" w:cs="Arial"/>
          <w:sz w:val="20"/>
        </w:rPr>
        <w:t>7.9</w:t>
      </w:r>
      <w:r w:rsidR="00B72FE5" w:rsidRPr="00DF08BA">
        <w:rPr>
          <w:rFonts w:ascii="Arial" w:hAnsi="Arial" w:cs="Arial"/>
          <w:sz w:val="20"/>
        </w:rPr>
        <w:t xml:space="preserve">  </w:t>
      </w:r>
      <w:r w:rsidR="00B72FE5" w:rsidRPr="00DF08BA">
        <w:rPr>
          <w:rFonts w:ascii="Arial" w:hAnsi="Arial" w:cs="Arial"/>
          <w:sz w:val="20"/>
        </w:rPr>
        <w:tab/>
        <w:t xml:space="preserve">Zhotoviteľ bude vzniknutý odpad likvidovať podľa druhu v zmysle zákona č.223/2001  Z.z. o odpadoch a o zmene a doplnení niektorých zákonov, v znení neskorších predpisov.  </w:t>
      </w:r>
    </w:p>
    <w:p w:rsidR="00B72FE5" w:rsidRPr="00DF08BA" w:rsidRDefault="00B72FE5" w:rsidP="00B72FE5">
      <w:pPr>
        <w:tabs>
          <w:tab w:val="left" w:pos="420"/>
        </w:tabs>
        <w:spacing w:after="0" w:line="240" w:lineRule="auto"/>
        <w:ind w:left="540" w:hanging="540"/>
        <w:jc w:val="both"/>
        <w:rPr>
          <w:rFonts w:ascii="Arial" w:hAnsi="Arial" w:cs="Arial"/>
          <w:sz w:val="20"/>
        </w:rPr>
      </w:pPr>
    </w:p>
    <w:p w:rsidR="00B72FE5" w:rsidRPr="00DF08BA" w:rsidRDefault="00B72FE5" w:rsidP="00B72FE5">
      <w:pPr>
        <w:spacing w:line="240" w:lineRule="auto"/>
        <w:rPr>
          <w:rFonts w:ascii="Arial" w:hAnsi="Arial" w:cs="Arial"/>
          <w:b/>
          <w:sz w:val="20"/>
        </w:rPr>
      </w:pPr>
    </w:p>
    <w:p w:rsidR="00D31D68" w:rsidRDefault="00B72FE5" w:rsidP="00D31D68">
      <w:pPr>
        <w:spacing w:after="0" w:line="240" w:lineRule="auto"/>
        <w:jc w:val="center"/>
        <w:rPr>
          <w:rFonts w:ascii="Arial" w:hAnsi="Arial" w:cs="Arial"/>
          <w:b/>
          <w:sz w:val="20"/>
        </w:rPr>
      </w:pPr>
      <w:r w:rsidRPr="00DF08BA">
        <w:rPr>
          <w:rFonts w:ascii="Arial" w:hAnsi="Arial" w:cs="Arial"/>
          <w:b/>
          <w:sz w:val="20"/>
        </w:rPr>
        <w:t xml:space="preserve">Čl. VIII. </w:t>
      </w:r>
    </w:p>
    <w:p w:rsidR="00B72FE5" w:rsidRDefault="00B72FE5" w:rsidP="00D31D68">
      <w:pPr>
        <w:spacing w:after="0" w:line="240" w:lineRule="auto"/>
        <w:jc w:val="center"/>
        <w:rPr>
          <w:rFonts w:ascii="Arial" w:hAnsi="Arial" w:cs="Arial"/>
          <w:b/>
          <w:sz w:val="20"/>
        </w:rPr>
      </w:pPr>
      <w:r w:rsidRPr="00DF08BA">
        <w:rPr>
          <w:rFonts w:ascii="Arial" w:hAnsi="Arial" w:cs="Arial"/>
          <w:b/>
          <w:sz w:val="20"/>
        </w:rPr>
        <w:t>Zmluvné pokuty a odstúpenie od zmluvy</w:t>
      </w:r>
    </w:p>
    <w:p w:rsidR="00D31D68" w:rsidRPr="00DB2032" w:rsidRDefault="00D31D68" w:rsidP="00D31D68">
      <w:pPr>
        <w:spacing w:after="0" w:line="240" w:lineRule="auto"/>
        <w:jc w:val="center"/>
        <w:rPr>
          <w:rFonts w:ascii="Arial" w:hAnsi="Arial" w:cs="Arial"/>
          <w:b/>
          <w:sz w:val="20"/>
        </w:rPr>
      </w:pPr>
    </w:p>
    <w:p w:rsidR="00B72FE5" w:rsidRPr="00DF08BA" w:rsidRDefault="00B72FE5" w:rsidP="00D31D68">
      <w:pPr>
        <w:numPr>
          <w:ilvl w:val="1"/>
          <w:numId w:val="15"/>
        </w:numPr>
        <w:spacing w:after="0" w:line="240" w:lineRule="auto"/>
        <w:jc w:val="both"/>
        <w:rPr>
          <w:rFonts w:ascii="Arial" w:hAnsi="Arial" w:cs="Arial"/>
          <w:sz w:val="20"/>
        </w:rPr>
      </w:pPr>
      <w:r w:rsidRPr="00DF08BA">
        <w:rPr>
          <w:rFonts w:ascii="Arial" w:hAnsi="Arial" w:cs="Arial"/>
          <w:sz w:val="20"/>
        </w:rPr>
        <w:t>Zhotoviteľ zaplatí za omeškanie s plnením zmluvných záväzkov objednávateľovi zmluvnú pokutu :</w:t>
      </w:r>
    </w:p>
    <w:p w:rsidR="00B72FE5" w:rsidRPr="006C348C" w:rsidRDefault="00B72FE5" w:rsidP="006C348C">
      <w:pPr>
        <w:numPr>
          <w:ilvl w:val="2"/>
          <w:numId w:val="15"/>
        </w:numPr>
        <w:tabs>
          <w:tab w:val="clear" w:pos="720"/>
          <w:tab w:val="num" w:pos="1080"/>
        </w:tabs>
        <w:overflowPunct w:val="0"/>
        <w:autoSpaceDE w:val="0"/>
        <w:autoSpaceDN w:val="0"/>
        <w:adjustRightInd w:val="0"/>
        <w:spacing w:after="0" w:line="240" w:lineRule="auto"/>
        <w:ind w:left="1080" w:hanging="540"/>
        <w:jc w:val="both"/>
        <w:textAlignment w:val="baseline"/>
        <w:rPr>
          <w:rFonts w:ascii="Arial" w:hAnsi="Arial" w:cs="Arial"/>
          <w:sz w:val="20"/>
        </w:rPr>
      </w:pPr>
      <w:r w:rsidRPr="00DF08BA">
        <w:rPr>
          <w:rFonts w:ascii="Arial" w:hAnsi="Arial" w:cs="Arial"/>
          <w:sz w:val="20"/>
        </w:rPr>
        <w:t xml:space="preserve">Za každý aj začatý </w:t>
      </w:r>
      <w:r>
        <w:rPr>
          <w:rFonts w:ascii="Arial" w:hAnsi="Arial" w:cs="Arial"/>
          <w:sz w:val="20"/>
        </w:rPr>
        <w:t>d</w:t>
      </w:r>
      <w:r w:rsidRPr="00DF08BA">
        <w:rPr>
          <w:rFonts w:ascii="Arial" w:hAnsi="Arial" w:cs="Arial"/>
          <w:sz w:val="20"/>
        </w:rPr>
        <w:t xml:space="preserve">eň omeškania s odovzdaním diela podľa  zmluvy  až  do jeho prevzatia objednávateľom, okrem prvého dňa </w:t>
      </w:r>
      <w:r w:rsidRPr="00E824DB">
        <w:rPr>
          <w:rFonts w:ascii="Arial" w:hAnsi="Arial" w:cs="Arial"/>
          <w:sz w:val="20"/>
        </w:rPr>
        <w:t xml:space="preserve">omeškania </w:t>
      </w:r>
      <w:r w:rsidR="006C348C">
        <w:rPr>
          <w:rFonts w:ascii="Arial" w:hAnsi="Arial" w:cs="Arial"/>
          <w:sz w:val="20"/>
        </w:rPr>
        <w:t>3</w:t>
      </w:r>
      <w:r w:rsidRPr="006C348C">
        <w:rPr>
          <w:rFonts w:ascii="Arial" w:hAnsi="Arial" w:cs="Arial"/>
          <w:sz w:val="20"/>
        </w:rPr>
        <w:t xml:space="preserve">0,- €. </w:t>
      </w:r>
    </w:p>
    <w:p w:rsidR="00B72FE5" w:rsidRPr="00DF08BA" w:rsidRDefault="00B72FE5" w:rsidP="00B72FE5">
      <w:pPr>
        <w:numPr>
          <w:ilvl w:val="2"/>
          <w:numId w:val="15"/>
        </w:numPr>
        <w:tabs>
          <w:tab w:val="clear" w:pos="720"/>
          <w:tab w:val="num" w:pos="1080"/>
        </w:tabs>
        <w:overflowPunct w:val="0"/>
        <w:autoSpaceDE w:val="0"/>
        <w:autoSpaceDN w:val="0"/>
        <w:adjustRightInd w:val="0"/>
        <w:spacing w:after="0" w:line="240" w:lineRule="auto"/>
        <w:ind w:left="1080" w:hanging="540"/>
        <w:jc w:val="both"/>
        <w:textAlignment w:val="baseline"/>
        <w:rPr>
          <w:rFonts w:ascii="Arial" w:hAnsi="Arial" w:cs="Arial"/>
          <w:sz w:val="20"/>
        </w:rPr>
      </w:pPr>
      <w:r w:rsidRPr="00DF08BA">
        <w:rPr>
          <w:rFonts w:ascii="Arial" w:hAnsi="Arial" w:cs="Arial"/>
          <w:sz w:val="20"/>
        </w:rPr>
        <w:t xml:space="preserve">Za omeškanie s odstránením vád a nedorobkov, uvedených v zápise o odovzdaní a prevzatí diela, vád reklamovaných v záručnej dobe a za nevypratanie staveniska v dohodnutej </w:t>
      </w:r>
      <w:r w:rsidRPr="00E824DB">
        <w:rPr>
          <w:rFonts w:ascii="Arial" w:hAnsi="Arial" w:cs="Arial"/>
          <w:sz w:val="20"/>
        </w:rPr>
        <w:t>dobe</w:t>
      </w:r>
      <w:r>
        <w:rPr>
          <w:rFonts w:ascii="Arial" w:hAnsi="Arial" w:cs="Arial"/>
          <w:sz w:val="20"/>
        </w:rPr>
        <w:t xml:space="preserve"> </w:t>
      </w:r>
      <w:r w:rsidR="00357200">
        <w:rPr>
          <w:rFonts w:ascii="Arial" w:hAnsi="Arial" w:cs="Arial"/>
          <w:sz w:val="20"/>
        </w:rPr>
        <w:t>3</w:t>
      </w:r>
      <w:r w:rsidRPr="00E824DB">
        <w:rPr>
          <w:rFonts w:ascii="Arial" w:hAnsi="Arial" w:cs="Arial"/>
          <w:sz w:val="20"/>
        </w:rPr>
        <w:t xml:space="preserve">0,- </w:t>
      </w:r>
      <w:r>
        <w:rPr>
          <w:rFonts w:ascii="Arial" w:hAnsi="Arial" w:cs="Arial"/>
          <w:sz w:val="20"/>
        </w:rPr>
        <w:t>€</w:t>
      </w:r>
      <w:r w:rsidRPr="00DF08BA">
        <w:rPr>
          <w:rFonts w:ascii="Arial" w:hAnsi="Arial" w:cs="Arial"/>
          <w:sz w:val="20"/>
        </w:rPr>
        <w:t xml:space="preserve"> denne až do ich odstránenia, ktorú však neplatí, ak bezplatne odstráni vady </w:t>
      </w:r>
      <w:r w:rsidRPr="00E824DB">
        <w:rPr>
          <w:rFonts w:ascii="Arial" w:hAnsi="Arial" w:cs="Arial"/>
          <w:sz w:val="20"/>
        </w:rPr>
        <w:t>do 10 dní</w:t>
      </w:r>
      <w:r w:rsidRPr="00DF08BA">
        <w:rPr>
          <w:rFonts w:ascii="Arial" w:hAnsi="Arial" w:cs="Arial"/>
          <w:sz w:val="20"/>
        </w:rPr>
        <w:t xml:space="preserve"> od uplatnenia oprávnenej reklamácie.</w:t>
      </w:r>
    </w:p>
    <w:p w:rsidR="00B72FE5" w:rsidRPr="00DF08BA" w:rsidRDefault="00B72FE5" w:rsidP="00B72FE5">
      <w:pPr>
        <w:numPr>
          <w:ilvl w:val="1"/>
          <w:numId w:val="0"/>
        </w:numPr>
        <w:tabs>
          <w:tab w:val="num" w:pos="585"/>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8.2    Objednávateľ zaplatí za omeškanie s plnením zmluvných záväzkov zmluvnú pokutu :</w:t>
      </w:r>
    </w:p>
    <w:p w:rsidR="00B72FE5" w:rsidRPr="00DF08BA" w:rsidRDefault="00B72FE5" w:rsidP="00B72FE5">
      <w:pPr>
        <w:numPr>
          <w:ilvl w:val="0"/>
          <w:numId w:val="10"/>
        </w:numPr>
        <w:tabs>
          <w:tab w:val="clear" w:pos="0"/>
          <w:tab w:val="num" w:pos="1080"/>
        </w:tabs>
        <w:overflowPunct w:val="0"/>
        <w:autoSpaceDE w:val="0"/>
        <w:autoSpaceDN w:val="0"/>
        <w:adjustRightInd w:val="0"/>
        <w:spacing w:after="0" w:line="240" w:lineRule="auto"/>
        <w:ind w:left="1080" w:hanging="540"/>
        <w:jc w:val="both"/>
        <w:textAlignment w:val="baseline"/>
        <w:rPr>
          <w:rFonts w:ascii="Arial" w:hAnsi="Arial" w:cs="Arial"/>
          <w:sz w:val="20"/>
        </w:rPr>
      </w:pPr>
      <w:r w:rsidRPr="00DF08BA">
        <w:rPr>
          <w:rFonts w:ascii="Arial" w:hAnsi="Arial" w:cs="Arial"/>
          <w:sz w:val="20"/>
        </w:rPr>
        <w:t>Za omeškanie s úhradou faktúry vo</w:t>
      </w:r>
      <w:r>
        <w:rPr>
          <w:rFonts w:ascii="Arial" w:hAnsi="Arial" w:cs="Arial"/>
          <w:sz w:val="20"/>
        </w:rPr>
        <w:t xml:space="preserve"> výške 0,05 %</w:t>
      </w:r>
      <w:r w:rsidRPr="00DF08BA">
        <w:rPr>
          <w:rFonts w:ascii="Arial" w:hAnsi="Arial" w:cs="Arial"/>
          <w:sz w:val="20"/>
        </w:rPr>
        <w:t xml:space="preserve"> z dlžnej sumy za každý deň omeškania  úhrady.</w:t>
      </w:r>
    </w:p>
    <w:p w:rsidR="00B72FE5" w:rsidRDefault="00B72FE5" w:rsidP="00B72FE5">
      <w:pPr>
        <w:numPr>
          <w:ilvl w:val="0"/>
          <w:numId w:val="10"/>
        </w:numPr>
        <w:tabs>
          <w:tab w:val="clear" w:pos="0"/>
          <w:tab w:val="num" w:pos="1080"/>
        </w:tabs>
        <w:overflowPunct w:val="0"/>
        <w:autoSpaceDE w:val="0"/>
        <w:autoSpaceDN w:val="0"/>
        <w:adjustRightInd w:val="0"/>
        <w:spacing w:after="0" w:line="240" w:lineRule="auto"/>
        <w:ind w:left="1080" w:hanging="540"/>
        <w:jc w:val="both"/>
        <w:textAlignment w:val="baseline"/>
        <w:rPr>
          <w:rFonts w:ascii="Arial" w:hAnsi="Arial" w:cs="Arial"/>
          <w:sz w:val="20"/>
        </w:rPr>
      </w:pPr>
      <w:r w:rsidRPr="00DF08BA">
        <w:rPr>
          <w:rFonts w:ascii="Arial" w:hAnsi="Arial" w:cs="Arial"/>
          <w:sz w:val="20"/>
        </w:rPr>
        <w:t xml:space="preserve">Objednávateľ je oprávnený od zmluvy odstúpiť, ak zhotoviteľ bezdôvodne odmietne prevziať stavenisko, ak zhotoviteľ nedodržiava kvalitu zhotovovaného diela alebo ak  objednávateľom zistené vady zhotoviteľ neodstráni v dohodnutých termínoch. </w:t>
      </w:r>
    </w:p>
    <w:p w:rsidR="00B72FE5" w:rsidRPr="00130C2B" w:rsidRDefault="00B72FE5" w:rsidP="00B72FE5">
      <w:pPr>
        <w:numPr>
          <w:ilvl w:val="1"/>
          <w:numId w:val="14"/>
        </w:numPr>
        <w:tabs>
          <w:tab w:val="clear" w:pos="360"/>
          <w:tab w:val="num" w:pos="540"/>
          <w:tab w:val="num" w:pos="1080"/>
        </w:tabs>
        <w:overflowPunct w:val="0"/>
        <w:autoSpaceDE w:val="0"/>
        <w:autoSpaceDN w:val="0"/>
        <w:adjustRightInd w:val="0"/>
        <w:spacing w:after="0" w:line="240" w:lineRule="auto"/>
        <w:ind w:left="540" w:hanging="540"/>
        <w:jc w:val="both"/>
        <w:textAlignment w:val="baseline"/>
        <w:rPr>
          <w:rFonts w:ascii="Arial" w:hAnsi="Arial" w:cs="Arial"/>
          <w:sz w:val="20"/>
        </w:rPr>
      </w:pPr>
      <w:r w:rsidRPr="00130C2B">
        <w:rPr>
          <w:rFonts w:ascii="Arial" w:hAnsi="Arial" w:cs="Arial"/>
          <w:sz w:val="20"/>
        </w:rPr>
        <w:t>Odstúpenie od zmluvy  musí byť oznámené písomne s uvedením dôvodu, pre ktorý zmluvná strana od zmluvy odstupuje.</w:t>
      </w:r>
    </w:p>
    <w:p w:rsidR="00B72FE5" w:rsidRDefault="00B72FE5" w:rsidP="00B72FE5">
      <w:pPr>
        <w:spacing w:line="240" w:lineRule="auto"/>
        <w:rPr>
          <w:rFonts w:ascii="Arial" w:hAnsi="Arial" w:cs="Arial"/>
          <w:b/>
          <w:sz w:val="20"/>
        </w:rPr>
      </w:pPr>
    </w:p>
    <w:p w:rsidR="00DE1567" w:rsidRPr="00DF08BA" w:rsidRDefault="00DE1567" w:rsidP="00B72FE5">
      <w:pPr>
        <w:spacing w:line="240" w:lineRule="auto"/>
        <w:rPr>
          <w:rFonts w:ascii="Arial" w:hAnsi="Arial" w:cs="Arial"/>
          <w:b/>
          <w:sz w:val="20"/>
        </w:rPr>
      </w:pPr>
    </w:p>
    <w:p w:rsidR="00D31D68" w:rsidRDefault="00B72FE5" w:rsidP="00D31D68">
      <w:pPr>
        <w:spacing w:after="0" w:line="240" w:lineRule="auto"/>
        <w:jc w:val="center"/>
        <w:rPr>
          <w:rFonts w:ascii="Arial" w:hAnsi="Arial" w:cs="Arial"/>
          <w:b/>
          <w:sz w:val="20"/>
        </w:rPr>
      </w:pPr>
      <w:r w:rsidRPr="00DF08BA">
        <w:rPr>
          <w:rFonts w:ascii="Arial" w:hAnsi="Arial" w:cs="Arial"/>
          <w:b/>
          <w:sz w:val="20"/>
        </w:rPr>
        <w:lastRenderedPageBreak/>
        <w:t xml:space="preserve">Čl. IX. </w:t>
      </w:r>
    </w:p>
    <w:p w:rsidR="00B72FE5" w:rsidRDefault="00B72FE5" w:rsidP="00D31D68">
      <w:pPr>
        <w:spacing w:after="0" w:line="240" w:lineRule="auto"/>
        <w:jc w:val="center"/>
        <w:rPr>
          <w:rFonts w:ascii="Arial" w:hAnsi="Arial" w:cs="Arial"/>
          <w:b/>
          <w:sz w:val="20"/>
        </w:rPr>
      </w:pPr>
      <w:r w:rsidRPr="00DF08BA">
        <w:rPr>
          <w:rFonts w:ascii="Arial" w:hAnsi="Arial" w:cs="Arial"/>
          <w:b/>
          <w:sz w:val="20"/>
        </w:rPr>
        <w:t>Odovzdanie a prevzatie diela</w:t>
      </w:r>
    </w:p>
    <w:p w:rsidR="00D31D68" w:rsidRPr="006C3C87" w:rsidRDefault="00D31D68" w:rsidP="00D31D68">
      <w:pPr>
        <w:spacing w:after="0" w:line="240" w:lineRule="auto"/>
        <w:jc w:val="center"/>
        <w:rPr>
          <w:rFonts w:ascii="Arial" w:hAnsi="Arial" w:cs="Arial"/>
          <w:b/>
          <w:sz w:val="20"/>
        </w:rPr>
      </w:pPr>
    </w:p>
    <w:p w:rsidR="00B72FE5" w:rsidRPr="006C3C87" w:rsidRDefault="00B72FE5" w:rsidP="00D31D68">
      <w:pPr>
        <w:numPr>
          <w:ilvl w:val="0"/>
          <w:numId w:val="11"/>
        </w:numPr>
        <w:tabs>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 xml:space="preserve">Zhotoviteľ odovzdá a objednávateľ preberie riadne dokončené dielo. Dielo sa bude  odovzdávať  ako celok  v zmysle tejto zmluvy. </w:t>
      </w:r>
    </w:p>
    <w:p w:rsidR="00B72FE5" w:rsidRPr="006C3C87" w:rsidRDefault="00B72FE5" w:rsidP="00B72FE5">
      <w:pPr>
        <w:numPr>
          <w:ilvl w:val="0"/>
          <w:numId w:val="11"/>
        </w:numPr>
        <w:tabs>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O odovzdaní a prevzatí diela zmluvné strany spíšu zápis, kde sa zhodnotí kvalita vykonaných prác, súpis vád a nedorobkov diela  zistených pri preberacom konaní s určením termínu na ich odstránenie. Obsahom zápisu je vyhlásenie objednávateľa, že odovzdané dielo preberá a ak nie, uvedie dôvody.</w:t>
      </w:r>
    </w:p>
    <w:p w:rsidR="00B72FE5" w:rsidRPr="006C3C87" w:rsidRDefault="00B72FE5" w:rsidP="00B72FE5">
      <w:pPr>
        <w:numPr>
          <w:ilvl w:val="0"/>
          <w:numId w:val="11"/>
        </w:numPr>
        <w:tabs>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Zhotoviteľ odstráni zistené vady a nedorobky na vlastné náklady.</w:t>
      </w:r>
    </w:p>
    <w:p w:rsidR="00B72FE5" w:rsidRPr="006C3C87" w:rsidRDefault="00B72FE5" w:rsidP="00B72FE5">
      <w:pPr>
        <w:numPr>
          <w:ilvl w:val="0"/>
          <w:numId w:val="11"/>
        </w:numPr>
        <w:tabs>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 xml:space="preserve">Každá zo zmluvných strán je oprávnená odstúpiť od zmluvy, ak druhá strana neplní zmluvné záväzky  z okolnosti vyššej moci. </w:t>
      </w:r>
    </w:p>
    <w:p w:rsidR="00B72FE5" w:rsidRPr="006C3C87" w:rsidRDefault="00B72FE5" w:rsidP="00B72FE5">
      <w:pPr>
        <w:numPr>
          <w:ilvl w:val="0"/>
          <w:numId w:val="11"/>
        </w:numPr>
        <w:tabs>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Za vyššiu moc sa považujú prípady, ktoré nie sú závislé, ani ich nemôžu ovplyvniť zmluvné  strany napr. živelné pohromy, vojna, terorizmus a pod.</w:t>
      </w:r>
    </w:p>
    <w:p w:rsidR="00B72FE5" w:rsidRPr="00130C2B" w:rsidRDefault="00B72FE5" w:rsidP="00C11245">
      <w:pPr>
        <w:overflowPunct w:val="0"/>
        <w:autoSpaceDE w:val="0"/>
        <w:autoSpaceDN w:val="0"/>
        <w:adjustRightInd w:val="0"/>
        <w:spacing w:after="0" w:line="240" w:lineRule="auto"/>
        <w:jc w:val="both"/>
        <w:textAlignment w:val="baseline"/>
        <w:rPr>
          <w:rFonts w:ascii="Arial" w:hAnsi="Arial" w:cs="Arial"/>
          <w:sz w:val="20"/>
        </w:rPr>
      </w:pPr>
    </w:p>
    <w:p w:rsidR="00D31D68" w:rsidRDefault="00B72FE5" w:rsidP="00D31D68">
      <w:pPr>
        <w:spacing w:after="0" w:line="240" w:lineRule="auto"/>
        <w:jc w:val="center"/>
        <w:rPr>
          <w:rFonts w:ascii="Arial" w:hAnsi="Arial" w:cs="Arial"/>
          <w:b/>
          <w:sz w:val="20"/>
        </w:rPr>
      </w:pPr>
      <w:r w:rsidRPr="00DF08BA">
        <w:rPr>
          <w:rFonts w:ascii="Arial" w:hAnsi="Arial" w:cs="Arial"/>
          <w:b/>
          <w:sz w:val="20"/>
        </w:rPr>
        <w:t xml:space="preserve">Čl. X. </w:t>
      </w:r>
    </w:p>
    <w:p w:rsidR="00B72FE5" w:rsidRDefault="00B72FE5" w:rsidP="00D31D68">
      <w:pPr>
        <w:spacing w:after="0" w:line="240" w:lineRule="auto"/>
        <w:jc w:val="center"/>
        <w:rPr>
          <w:rFonts w:ascii="Arial" w:hAnsi="Arial" w:cs="Arial"/>
          <w:b/>
          <w:sz w:val="20"/>
        </w:rPr>
      </w:pPr>
      <w:r w:rsidRPr="00DF08BA">
        <w:rPr>
          <w:rFonts w:ascii="Arial" w:hAnsi="Arial" w:cs="Arial"/>
          <w:b/>
          <w:sz w:val="20"/>
        </w:rPr>
        <w:t>Ostatné ustanovenia</w:t>
      </w:r>
    </w:p>
    <w:p w:rsidR="00D31D68" w:rsidRPr="00DF08BA" w:rsidRDefault="00D31D68" w:rsidP="00D31D68">
      <w:pPr>
        <w:spacing w:after="0" w:line="240" w:lineRule="auto"/>
        <w:jc w:val="center"/>
        <w:rPr>
          <w:rFonts w:ascii="Arial" w:hAnsi="Arial" w:cs="Arial"/>
          <w:b/>
          <w:sz w:val="20"/>
        </w:rPr>
      </w:pPr>
    </w:p>
    <w:p w:rsidR="00B72FE5" w:rsidRPr="00DF08BA" w:rsidRDefault="00B72FE5" w:rsidP="00B72FE5">
      <w:pPr>
        <w:spacing w:after="0" w:line="240" w:lineRule="auto"/>
        <w:ind w:left="540" w:hanging="540"/>
        <w:jc w:val="both"/>
        <w:rPr>
          <w:rFonts w:ascii="Arial" w:hAnsi="Arial" w:cs="Arial"/>
          <w:sz w:val="20"/>
        </w:rPr>
      </w:pPr>
      <w:r w:rsidRPr="00DF08BA">
        <w:rPr>
          <w:rFonts w:ascii="Arial" w:hAnsi="Arial" w:cs="Arial"/>
          <w:sz w:val="20"/>
        </w:rPr>
        <w:t xml:space="preserve">10.1 </w:t>
      </w:r>
      <w:r w:rsidRPr="00DF08BA">
        <w:rPr>
          <w:rFonts w:ascii="Arial" w:hAnsi="Arial" w:cs="Arial"/>
          <w:sz w:val="20"/>
        </w:rPr>
        <w:tab/>
        <w:t xml:space="preserve">Zhotoviteľ bude pri plnení predmetu tejto zmluvy postupovať s odbornou starostlivosťou.  Zaväzuje sa dodržiavať všeobecné záväzné právne predpisy, technické normy a časový  harmonogram prác, ktorý vypracoval zhotoviteľ a odsúhlasil objednávateľ a podmienky  tejto zmluvy. </w:t>
      </w:r>
    </w:p>
    <w:p w:rsidR="00B72FE5" w:rsidRPr="006C3C87" w:rsidRDefault="00B72FE5" w:rsidP="00B72FE5">
      <w:pPr>
        <w:numPr>
          <w:ilvl w:val="0"/>
          <w:numId w:val="12"/>
        </w:numPr>
        <w:tabs>
          <w:tab w:val="clear" w:pos="1004"/>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sidRPr="00DF08BA">
        <w:rPr>
          <w:rFonts w:ascii="Arial" w:hAnsi="Arial" w:cs="Arial"/>
          <w:sz w:val="20"/>
        </w:rPr>
        <w:t xml:space="preserve">Počas realizácie diela, zhotoviteľ zodpovedá za škody vzniknuté jeho činnosťou na nehnuteľnosti objednávateľa  a jej vybavení. Po zistení škody zavinenej zhotoviteľom, je zhotoviteľ povinný uviesť vec  alebo zariadenie do pôvodného stavu, pri úplnom zničení veci alebo zariadenia nahradiť novou vecou toho istého typu. Pri určovaní výšky škody bude objednávateľ vychádzať z ceny nehnuteľnosti v čase poškodenia. </w:t>
      </w:r>
    </w:p>
    <w:p w:rsidR="00B72FE5" w:rsidRPr="006C3C87" w:rsidRDefault="00B72FE5" w:rsidP="00B72FE5">
      <w:pPr>
        <w:numPr>
          <w:ilvl w:val="0"/>
          <w:numId w:val="12"/>
        </w:numPr>
        <w:tabs>
          <w:tab w:val="clear" w:pos="1004"/>
          <w:tab w:val="num" w:pos="540"/>
        </w:tabs>
        <w:overflowPunct w:val="0"/>
        <w:autoSpaceDE w:val="0"/>
        <w:autoSpaceDN w:val="0"/>
        <w:adjustRightInd w:val="0"/>
        <w:spacing w:after="0" w:line="240" w:lineRule="auto"/>
        <w:ind w:left="540" w:hanging="540"/>
        <w:jc w:val="both"/>
        <w:textAlignment w:val="baseline"/>
        <w:rPr>
          <w:rFonts w:ascii="Arial" w:hAnsi="Arial" w:cs="Arial"/>
          <w:sz w:val="20"/>
        </w:rPr>
      </w:pPr>
      <w:r>
        <w:rPr>
          <w:rFonts w:ascii="Arial" w:hAnsi="Arial" w:cs="Arial"/>
          <w:sz w:val="20"/>
        </w:rPr>
        <w:t>Zhotoviteľ je povinný zabezpečiť, aby stavebné práce boli na stavbe vykonávané pod dohľadom odborne spôsobilej osoby vyškolenej z predpisov na zaistenie bezpečnosti a ochrany zdravia pri práci (zákon č. 330/1996 Z.z.)</w:t>
      </w:r>
    </w:p>
    <w:p w:rsidR="00B72FE5" w:rsidRDefault="00B72FE5" w:rsidP="00B72FE5">
      <w:pPr>
        <w:spacing w:line="240" w:lineRule="auto"/>
        <w:rPr>
          <w:rFonts w:ascii="Arial" w:hAnsi="Arial" w:cs="Arial"/>
          <w:b/>
          <w:sz w:val="20"/>
        </w:rPr>
      </w:pPr>
    </w:p>
    <w:p w:rsidR="00357200" w:rsidRPr="00DF08BA" w:rsidRDefault="00357200" w:rsidP="00D31D68">
      <w:pPr>
        <w:spacing w:after="0" w:line="240" w:lineRule="auto"/>
        <w:rPr>
          <w:rFonts w:ascii="Arial" w:hAnsi="Arial" w:cs="Arial"/>
          <w:b/>
          <w:sz w:val="20"/>
        </w:rPr>
      </w:pPr>
    </w:p>
    <w:p w:rsidR="00D31D68" w:rsidRDefault="00B72FE5" w:rsidP="00D31D68">
      <w:pPr>
        <w:spacing w:after="0" w:line="240" w:lineRule="auto"/>
        <w:jc w:val="center"/>
        <w:rPr>
          <w:rFonts w:ascii="Arial" w:hAnsi="Arial" w:cs="Arial"/>
          <w:b/>
          <w:sz w:val="20"/>
        </w:rPr>
      </w:pPr>
      <w:r w:rsidRPr="00DF08BA">
        <w:rPr>
          <w:rFonts w:ascii="Arial" w:hAnsi="Arial" w:cs="Arial"/>
          <w:b/>
          <w:sz w:val="20"/>
        </w:rPr>
        <w:t>Čl. XI.</w:t>
      </w:r>
    </w:p>
    <w:p w:rsidR="00B72FE5" w:rsidRDefault="00B72FE5" w:rsidP="00D31D68">
      <w:pPr>
        <w:spacing w:after="0" w:line="240" w:lineRule="auto"/>
        <w:jc w:val="center"/>
        <w:rPr>
          <w:rFonts w:ascii="Arial" w:hAnsi="Arial" w:cs="Arial"/>
          <w:b/>
          <w:sz w:val="20"/>
        </w:rPr>
      </w:pPr>
      <w:r w:rsidRPr="00DF08BA">
        <w:rPr>
          <w:rFonts w:ascii="Arial" w:hAnsi="Arial" w:cs="Arial"/>
          <w:b/>
          <w:sz w:val="20"/>
        </w:rPr>
        <w:t xml:space="preserve"> Záverečné ustanovenia  </w:t>
      </w:r>
    </w:p>
    <w:p w:rsidR="00D31D68" w:rsidRPr="006C3C87" w:rsidRDefault="00D31D68" w:rsidP="00D31D68">
      <w:pPr>
        <w:spacing w:after="0" w:line="240" w:lineRule="auto"/>
        <w:jc w:val="center"/>
        <w:rPr>
          <w:rFonts w:ascii="Arial" w:hAnsi="Arial" w:cs="Arial"/>
          <w:b/>
          <w:sz w:val="20"/>
        </w:rPr>
      </w:pPr>
    </w:p>
    <w:p w:rsidR="00B72FE5" w:rsidRPr="006C3C87" w:rsidRDefault="00B72FE5" w:rsidP="00D31D68">
      <w:pPr>
        <w:numPr>
          <w:ilvl w:val="0"/>
          <w:numId w:val="2"/>
        </w:numPr>
        <w:tabs>
          <w:tab w:val="clear" w:pos="1004"/>
          <w:tab w:val="num" w:pos="540"/>
        </w:tabs>
        <w:overflowPunct w:val="0"/>
        <w:autoSpaceDE w:val="0"/>
        <w:autoSpaceDN w:val="0"/>
        <w:adjustRightInd w:val="0"/>
        <w:spacing w:after="0" w:line="240" w:lineRule="auto"/>
        <w:ind w:hanging="567"/>
        <w:jc w:val="both"/>
        <w:textAlignment w:val="baseline"/>
        <w:rPr>
          <w:rFonts w:ascii="Arial" w:hAnsi="Arial" w:cs="Arial"/>
          <w:sz w:val="20"/>
        </w:rPr>
      </w:pPr>
      <w:r w:rsidRPr="00DF08BA">
        <w:rPr>
          <w:rFonts w:ascii="Arial" w:hAnsi="Arial" w:cs="Arial"/>
          <w:sz w:val="20"/>
        </w:rPr>
        <w:t>Zmluva vzniká prejavením súhlasu s celým jej obsahom a jej podpísaním oprávnenými zástupcami zmluvných strán.</w:t>
      </w:r>
    </w:p>
    <w:p w:rsidR="00B72FE5" w:rsidRPr="00C5010F" w:rsidRDefault="00B72FE5" w:rsidP="00B72FE5">
      <w:pPr>
        <w:numPr>
          <w:ilvl w:val="0"/>
          <w:numId w:val="2"/>
        </w:numPr>
        <w:tabs>
          <w:tab w:val="clear" w:pos="1004"/>
          <w:tab w:val="num" w:pos="540"/>
        </w:tabs>
        <w:overflowPunct w:val="0"/>
        <w:autoSpaceDE w:val="0"/>
        <w:autoSpaceDN w:val="0"/>
        <w:adjustRightInd w:val="0"/>
        <w:spacing w:after="0" w:line="240" w:lineRule="auto"/>
        <w:ind w:hanging="567"/>
        <w:jc w:val="both"/>
        <w:textAlignment w:val="baseline"/>
        <w:rPr>
          <w:rFonts w:ascii="Arial" w:hAnsi="Arial" w:cs="Arial"/>
          <w:sz w:val="20"/>
        </w:rPr>
      </w:pPr>
      <w:r w:rsidRPr="00DF08BA">
        <w:rPr>
          <w:rFonts w:ascii="Arial" w:hAnsi="Arial" w:cs="Arial"/>
          <w:sz w:val="20"/>
        </w:rPr>
        <w:t>Neoddeliteľnou prílohou zmluvy je ponukový rozpočet zhotoviteľa.</w:t>
      </w:r>
    </w:p>
    <w:p w:rsidR="00B72FE5" w:rsidRPr="006C3C87" w:rsidRDefault="00B72FE5" w:rsidP="00B72FE5">
      <w:pPr>
        <w:numPr>
          <w:ilvl w:val="0"/>
          <w:numId w:val="2"/>
        </w:numPr>
        <w:tabs>
          <w:tab w:val="clear" w:pos="1004"/>
          <w:tab w:val="num" w:pos="540"/>
        </w:tabs>
        <w:overflowPunct w:val="0"/>
        <w:autoSpaceDE w:val="0"/>
        <w:autoSpaceDN w:val="0"/>
        <w:adjustRightInd w:val="0"/>
        <w:spacing w:after="0" w:line="240" w:lineRule="auto"/>
        <w:ind w:hanging="567"/>
        <w:jc w:val="both"/>
        <w:textAlignment w:val="baseline"/>
        <w:rPr>
          <w:rFonts w:ascii="Arial" w:hAnsi="Arial" w:cs="Arial"/>
          <w:sz w:val="20"/>
        </w:rPr>
      </w:pPr>
      <w:r w:rsidRPr="00DF08BA">
        <w:rPr>
          <w:rFonts w:ascii="Arial" w:hAnsi="Arial" w:cs="Arial"/>
          <w:sz w:val="20"/>
        </w:rPr>
        <w:t>Zmluva môže byť zmenená len písomnými dodatkami, podpísanými oprávnenými zástupcami zmluvných strán.</w:t>
      </w:r>
    </w:p>
    <w:p w:rsidR="00B72FE5" w:rsidRPr="004234A2" w:rsidRDefault="00B72FE5" w:rsidP="00B72FE5">
      <w:pPr>
        <w:numPr>
          <w:ilvl w:val="0"/>
          <w:numId w:val="2"/>
        </w:numPr>
        <w:tabs>
          <w:tab w:val="clear" w:pos="1004"/>
          <w:tab w:val="num" w:pos="540"/>
        </w:tabs>
        <w:overflowPunct w:val="0"/>
        <w:autoSpaceDE w:val="0"/>
        <w:autoSpaceDN w:val="0"/>
        <w:adjustRightInd w:val="0"/>
        <w:spacing w:after="0" w:line="240" w:lineRule="auto"/>
        <w:ind w:hanging="567"/>
        <w:jc w:val="both"/>
        <w:textAlignment w:val="baseline"/>
        <w:rPr>
          <w:rFonts w:ascii="Arial" w:hAnsi="Arial" w:cs="Arial"/>
          <w:sz w:val="20"/>
        </w:rPr>
      </w:pPr>
      <w:r>
        <w:rPr>
          <w:rFonts w:ascii="Arial" w:hAnsi="Arial" w:cs="Arial"/>
          <w:sz w:val="20"/>
        </w:rPr>
        <w:t xml:space="preserve"> </w:t>
      </w:r>
      <w:r w:rsidRPr="00DF08BA">
        <w:rPr>
          <w:rFonts w:ascii="Arial" w:hAnsi="Arial" w:cs="Arial"/>
          <w:sz w:val="20"/>
        </w:rPr>
        <w:t xml:space="preserve">Pokiaľ v zmluve nie je dohodnuté inak, platia pre zmluvný vzťah ňou založený príslušné ustanovenia Obchodného zákonníka. </w:t>
      </w:r>
    </w:p>
    <w:p w:rsidR="00B72FE5" w:rsidRDefault="00B72FE5" w:rsidP="00B72FE5">
      <w:pPr>
        <w:numPr>
          <w:ilvl w:val="0"/>
          <w:numId w:val="2"/>
        </w:numPr>
        <w:tabs>
          <w:tab w:val="clear" w:pos="1004"/>
          <w:tab w:val="num" w:pos="540"/>
        </w:tabs>
        <w:overflowPunct w:val="0"/>
        <w:autoSpaceDE w:val="0"/>
        <w:autoSpaceDN w:val="0"/>
        <w:adjustRightInd w:val="0"/>
        <w:spacing w:after="0" w:line="240" w:lineRule="auto"/>
        <w:ind w:hanging="567"/>
        <w:jc w:val="both"/>
        <w:textAlignment w:val="baseline"/>
        <w:rPr>
          <w:rFonts w:ascii="Arial" w:hAnsi="Arial" w:cs="Arial"/>
          <w:sz w:val="20"/>
        </w:rPr>
      </w:pPr>
      <w:r w:rsidRPr="00DF08BA">
        <w:rPr>
          <w:rFonts w:ascii="Arial" w:hAnsi="Arial" w:cs="Arial"/>
          <w:sz w:val="20"/>
        </w:rPr>
        <w:t>Zmluva je vyhotovená v š</w:t>
      </w:r>
      <w:r>
        <w:rPr>
          <w:rFonts w:ascii="Arial" w:hAnsi="Arial" w:cs="Arial"/>
          <w:sz w:val="20"/>
        </w:rPr>
        <w:t>tyroch</w:t>
      </w:r>
      <w:r w:rsidRPr="00DF08BA">
        <w:rPr>
          <w:rFonts w:ascii="Arial" w:hAnsi="Arial" w:cs="Arial"/>
          <w:sz w:val="20"/>
        </w:rPr>
        <w:t xml:space="preserve"> vyhotoveniach, z ktorých po podpise sú </w:t>
      </w:r>
      <w:r>
        <w:rPr>
          <w:rFonts w:ascii="Arial" w:hAnsi="Arial" w:cs="Arial"/>
          <w:sz w:val="20"/>
        </w:rPr>
        <w:t>dve</w:t>
      </w:r>
      <w:r w:rsidRPr="00DF08BA">
        <w:rPr>
          <w:rFonts w:ascii="Arial" w:hAnsi="Arial" w:cs="Arial"/>
          <w:sz w:val="20"/>
        </w:rPr>
        <w:t xml:space="preserve"> určené pre  objednávateľa a dve  pre zhotoviteľa. </w:t>
      </w:r>
    </w:p>
    <w:p w:rsidR="00357200" w:rsidRPr="006C3C87" w:rsidRDefault="00357200" w:rsidP="00357200">
      <w:pPr>
        <w:tabs>
          <w:tab w:val="num" w:pos="540"/>
        </w:tabs>
        <w:overflowPunct w:val="0"/>
        <w:autoSpaceDE w:val="0"/>
        <w:autoSpaceDN w:val="0"/>
        <w:adjustRightInd w:val="0"/>
        <w:spacing w:after="0" w:line="240" w:lineRule="auto"/>
        <w:ind w:left="567"/>
        <w:jc w:val="both"/>
        <w:textAlignment w:val="baseline"/>
        <w:rPr>
          <w:rFonts w:ascii="Arial" w:hAnsi="Arial" w:cs="Arial"/>
          <w:sz w:val="20"/>
        </w:rPr>
      </w:pPr>
    </w:p>
    <w:p w:rsidR="00B72FE5" w:rsidRPr="00130C2B" w:rsidRDefault="00B72FE5" w:rsidP="00B72FE5">
      <w:pPr>
        <w:numPr>
          <w:ilvl w:val="0"/>
          <w:numId w:val="2"/>
        </w:numPr>
        <w:tabs>
          <w:tab w:val="clear" w:pos="1004"/>
          <w:tab w:val="num" w:pos="540"/>
        </w:tabs>
        <w:overflowPunct w:val="0"/>
        <w:autoSpaceDE w:val="0"/>
        <w:autoSpaceDN w:val="0"/>
        <w:adjustRightInd w:val="0"/>
        <w:spacing w:after="0" w:line="240" w:lineRule="auto"/>
        <w:ind w:hanging="567"/>
        <w:jc w:val="both"/>
        <w:textAlignment w:val="baseline"/>
        <w:rPr>
          <w:rFonts w:ascii="Arial" w:hAnsi="Arial" w:cs="Arial"/>
          <w:sz w:val="20"/>
          <w:szCs w:val="20"/>
        </w:rPr>
      </w:pPr>
      <w:r w:rsidRPr="00163380">
        <w:rPr>
          <w:rFonts w:ascii="Arial" w:hAnsi="Arial" w:cs="Arial"/>
          <w:sz w:val="20"/>
          <w:szCs w:val="20"/>
        </w:rPr>
        <w:t xml:space="preserve">Táto zmluva nadobúda platnosť dňom jej podpisu obidvomi zmluvnými stranami a účinnosť  dňom nasledujúcim po dni jeho zverejnenia na webovom sídle </w:t>
      </w:r>
      <w:r w:rsidR="00357200">
        <w:rPr>
          <w:rFonts w:ascii="Arial" w:hAnsi="Arial" w:cs="Arial"/>
          <w:sz w:val="20"/>
          <w:szCs w:val="20"/>
        </w:rPr>
        <w:t>obce Rudno</w:t>
      </w:r>
      <w:r w:rsidRPr="00163380">
        <w:rPr>
          <w:rFonts w:ascii="Arial" w:hAnsi="Arial" w:cs="Arial"/>
          <w:color w:val="3366FF"/>
          <w:sz w:val="20"/>
          <w:szCs w:val="20"/>
        </w:rPr>
        <w:t xml:space="preserve"> </w:t>
      </w:r>
      <w:r w:rsidRPr="00130C2B">
        <w:rPr>
          <w:rFonts w:ascii="Arial" w:hAnsi="Arial" w:cs="Arial"/>
          <w:sz w:val="20"/>
          <w:szCs w:val="20"/>
        </w:rPr>
        <w:t>(</w:t>
      </w:r>
      <w:hyperlink r:id="rId7" w:history="1">
        <w:r w:rsidR="00357200" w:rsidRPr="008E75C7">
          <w:rPr>
            <w:rStyle w:val="Hypertextovprepojenie"/>
            <w:rFonts w:ascii="Arial" w:hAnsi="Arial" w:cs="Arial"/>
            <w:sz w:val="20"/>
            <w:szCs w:val="20"/>
          </w:rPr>
          <w:t>www.</w:t>
        </w:r>
        <w:r w:rsidR="00F00B40">
          <w:rPr>
            <w:rStyle w:val="Hypertextovprepojenie"/>
            <w:rFonts w:ascii="Arial" w:hAnsi="Arial" w:cs="Arial"/>
            <w:sz w:val="20"/>
            <w:szCs w:val="20"/>
          </w:rPr>
          <w:t>obec</w:t>
        </w:r>
        <w:r w:rsidR="00357200" w:rsidRPr="008E75C7">
          <w:rPr>
            <w:rStyle w:val="Hypertextovprepojenie"/>
            <w:rFonts w:ascii="Arial" w:hAnsi="Arial" w:cs="Arial"/>
            <w:sz w:val="20"/>
            <w:szCs w:val="20"/>
          </w:rPr>
          <w:t>rudno.sk</w:t>
        </w:r>
      </w:hyperlink>
      <w:r w:rsidRPr="00130C2B">
        <w:rPr>
          <w:rFonts w:ascii="Arial" w:hAnsi="Arial" w:cs="Arial"/>
          <w:sz w:val="20"/>
          <w:szCs w:val="20"/>
        </w:rPr>
        <w:t xml:space="preserve">). </w:t>
      </w:r>
    </w:p>
    <w:p w:rsidR="00B72FE5" w:rsidRPr="00DF08BA" w:rsidRDefault="00B72FE5" w:rsidP="00B72FE5">
      <w:pPr>
        <w:overflowPunct w:val="0"/>
        <w:autoSpaceDE w:val="0"/>
        <w:autoSpaceDN w:val="0"/>
        <w:adjustRightInd w:val="0"/>
        <w:spacing w:line="240" w:lineRule="auto"/>
        <w:jc w:val="both"/>
        <w:textAlignment w:val="baseline"/>
        <w:rPr>
          <w:rFonts w:ascii="Arial" w:hAnsi="Arial" w:cs="Arial"/>
          <w:sz w:val="20"/>
        </w:rPr>
      </w:pPr>
    </w:p>
    <w:p w:rsidR="00B72FE5" w:rsidRPr="00DF08BA" w:rsidRDefault="00B72FE5" w:rsidP="00B72FE5">
      <w:pPr>
        <w:spacing w:line="240" w:lineRule="auto"/>
        <w:jc w:val="both"/>
        <w:rPr>
          <w:rFonts w:ascii="Arial" w:hAnsi="Arial" w:cs="Arial"/>
          <w:sz w:val="20"/>
        </w:rPr>
      </w:pPr>
      <w:r w:rsidRPr="00DF08BA">
        <w:rPr>
          <w:rFonts w:ascii="Arial" w:hAnsi="Arial" w:cs="Arial"/>
          <w:sz w:val="20"/>
        </w:rPr>
        <w:t>V</w:t>
      </w:r>
      <w:r>
        <w:rPr>
          <w:rFonts w:ascii="Arial" w:hAnsi="Arial" w:cs="Arial"/>
          <w:sz w:val="20"/>
        </w:rPr>
        <w:t> </w:t>
      </w:r>
      <w:r w:rsidR="00357200">
        <w:rPr>
          <w:rFonts w:ascii="Arial" w:hAnsi="Arial" w:cs="Arial"/>
          <w:sz w:val="20"/>
        </w:rPr>
        <w:t>Rudne</w:t>
      </w:r>
      <w:r>
        <w:rPr>
          <w:rFonts w:ascii="Arial" w:hAnsi="Arial" w:cs="Arial"/>
          <w:sz w:val="20"/>
        </w:rPr>
        <w:t>,</w:t>
      </w:r>
      <w:r w:rsidRPr="00DF08BA">
        <w:rPr>
          <w:rFonts w:ascii="Arial" w:hAnsi="Arial" w:cs="Arial"/>
          <w:sz w:val="20"/>
        </w:rPr>
        <w:t xml:space="preserve"> dňa</w:t>
      </w:r>
      <w:r w:rsidR="00357200">
        <w:rPr>
          <w:rFonts w:ascii="Arial" w:hAnsi="Arial" w:cs="Arial"/>
          <w:sz w:val="20"/>
        </w:rPr>
        <w:t xml:space="preserve"> </w:t>
      </w:r>
      <w:r w:rsidR="00B3506A">
        <w:rPr>
          <w:rFonts w:ascii="Arial" w:hAnsi="Arial" w:cs="Arial"/>
          <w:sz w:val="20"/>
        </w:rPr>
        <w:t>03.10.2016</w:t>
      </w:r>
      <w:r w:rsidRPr="00DF08BA">
        <w:rPr>
          <w:rFonts w:ascii="Arial" w:hAnsi="Arial" w:cs="Arial"/>
          <w:sz w:val="20"/>
        </w:rPr>
        <w:t xml:space="preserve"> </w:t>
      </w:r>
      <w:r>
        <w:rPr>
          <w:rFonts w:ascii="Arial" w:hAnsi="Arial" w:cs="Arial"/>
          <w:sz w:val="20"/>
        </w:rPr>
        <w:tab/>
      </w:r>
      <w:r>
        <w:rPr>
          <w:rFonts w:ascii="Arial" w:hAnsi="Arial" w:cs="Arial"/>
          <w:sz w:val="20"/>
        </w:rPr>
        <w:tab/>
        <w:t xml:space="preserve">     </w:t>
      </w:r>
      <w:r w:rsidR="00357200">
        <w:rPr>
          <w:rFonts w:ascii="Arial" w:hAnsi="Arial" w:cs="Arial"/>
          <w:sz w:val="20"/>
        </w:rPr>
        <w:tab/>
      </w:r>
      <w:r w:rsidR="00357200">
        <w:rPr>
          <w:rFonts w:ascii="Arial" w:hAnsi="Arial" w:cs="Arial"/>
          <w:sz w:val="20"/>
        </w:rPr>
        <w:tab/>
        <w:t xml:space="preserve">          </w:t>
      </w:r>
      <w:r>
        <w:rPr>
          <w:rFonts w:ascii="Arial" w:hAnsi="Arial" w:cs="Arial"/>
          <w:sz w:val="20"/>
        </w:rPr>
        <w:t>V</w:t>
      </w:r>
      <w:r w:rsidR="00FB24E6">
        <w:rPr>
          <w:rFonts w:ascii="Arial" w:hAnsi="Arial" w:cs="Arial"/>
          <w:sz w:val="20"/>
        </w:rPr>
        <w:t> Turč. Tepliciach</w:t>
      </w:r>
      <w:r>
        <w:rPr>
          <w:rFonts w:ascii="Arial" w:hAnsi="Arial" w:cs="Arial"/>
          <w:sz w:val="20"/>
        </w:rPr>
        <w:t xml:space="preserve">, dňa </w:t>
      </w:r>
      <w:r w:rsidR="00B3506A">
        <w:rPr>
          <w:rFonts w:ascii="Arial" w:hAnsi="Arial" w:cs="Arial"/>
          <w:sz w:val="20"/>
        </w:rPr>
        <w:t>03.10.2016</w:t>
      </w:r>
      <w:bookmarkStart w:id="0" w:name="_GoBack"/>
      <w:bookmarkEnd w:id="0"/>
    </w:p>
    <w:p w:rsidR="00B72FE5" w:rsidRDefault="00B72FE5" w:rsidP="00B72FE5">
      <w:pPr>
        <w:spacing w:line="240" w:lineRule="auto"/>
        <w:rPr>
          <w:rFonts w:ascii="Arial" w:hAnsi="Arial" w:cs="Arial"/>
          <w:sz w:val="20"/>
        </w:rPr>
      </w:pPr>
    </w:p>
    <w:p w:rsidR="00B72FE5" w:rsidRPr="00DF08BA" w:rsidRDefault="00B72FE5" w:rsidP="00B72FE5">
      <w:pPr>
        <w:spacing w:line="240" w:lineRule="auto"/>
        <w:rPr>
          <w:rFonts w:ascii="Arial" w:hAnsi="Arial" w:cs="Arial"/>
          <w:sz w:val="20"/>
        </w:rPr>
      </w:pPr>
      <w:r>
        <w:rPr>
          <w:rFonts w:ascii="Arial" w:hAnsi="Arial" w:cs="Arial"/>
          <w:sz w:val="20"/>
        </w:rPr>
        <w:t xml:space="preserve">Objednávateľ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Z</w:t>
      </w:r>
      <w:r w:rsidRPr="00DF08BA">
        <w:rPr>
          <w:rFonts w:ascii="Arial" w:hAnsi="Arial" w:cs="Arial"/>
          <w:sz w:val="20"/>
        </w:rPr>
        <w:t>hotoviteľ</w:t>
      </w:r>
    </w:p>
    <w:p w:rsidR="00B72FE5" w:rsidRPr="00DF08BA" w:rsidRDefault="00B72FE5" w:rsidP="00B72FE5">
      <w:pPr>
        <w:spacing w:line="240" w:lineRule="auto"/>
        <w:ind w:firstLine="284"/>
        <w:rPr>
          <w:rFonts w:ascii="Arial" w:hAnsi="Arial" w:cs="Arial"/>
          <w:sz w:val="20"/>
        </w:rPr>
      </w:pPr>
    </w:p>
    <w:p w:rsidR="00B72FE5" w:rsidRDefault="00B72FE5" w:rsidP="00B72FE5">
      <w:pPr>
        <w:spacing w:line="240" w:lineRule="auto"/>
        <w:ind w:firstLine="284"/>
        <w:rPr>
          <w:rFonts w:ascii="Arial" w:hAnsi="Arial" w:cs="Arial"/>
          <w:sz w:val="20"/>
        </w:rPr>
      </w:pPr>
    </w:p>
    <w:p w:rsidR="00B72FE5" w:rsidRDefault="00B72FE5" w:rsidP="00B72FE5">
      <w:pPr>
        <w:spacing w:after="0" w:line="240" w:lineRule="auto"/>
        <w:rPr>
          <w:rFonts w:ascii="Arial" w:hAnsi="Arial" w:cs="Arial"/>
          <w:sz w:val="20"/>
        </w:rPr>
      </w:pPr>
    </w:p>
    <w:p w:rsidR="00B72FE5" w:rsidRPr="00357200" w:rsidRDefault="00B72FE5" w:rsidP="00B72FE5">
      <w:pPr>
        <w:spacing w:after="0" w:line="240" w:lineRule="auto"/>
        <w:rPr>
          <w:rFonts w:ascii="Arial" w:hAnsi="Arial" w:cs="Arial"/>
          <w:sz w:val="20"/>
        </w:rPr>
      </w:pPr>
      <w:r w:rsidRPr="00357200">
        <w:rPr>
          <w:rFonts w:ascii="Arial" w:hAnsi="Arial" w:cs="Arial"/>
          <w:sz w:val="20"/>
        </w:rPr>
        <w:t>..................................................                                                 ........................................................</w:t>
      </w:r>
    </w:p>
    <w:p w:rsidR="00357200" w:rsidRDefault="00357200" w:rsidP="00357200">
      <w:pPr>
        <w:spacing w:after="0" w:line="240" w:lineRule="auto"/>
        <w:rPr>
          <w:rFonts w:ascii="Arial" w:hAnsi="Arial" w:cs="Arial"/>
          <w:sz w:val="20"/>
          <w:szCs w:val="20"/>
        </w:rPr>
      </w:pPr>
      <w:r w:rsidRPr="00357200">
        <w:rPr>
          <w:rFonts w:ascii="Arial" w:hAnsi="Arial" w:cs="Arial"/>
          <w:b/>
          <w:sz w:val="20"/>
          <w:szCs w:val="20"/>
        </w:rPr>
        <w:t>Dušan Menich</w:t>
      </w:r>
      <w:r>
        <w:rPr>
          <w:rFonts w:ascii="Arial" w:hAnsi="Arial" w:cs="Arial"/>
          <w:sz w:val="20"/>
          <w:szCs w:val="20"/>
        </w:rPr>
        <w:tab/>
      </w:r>
      <w:r>
        <w:rPr>
          <w:rFonts w:ascii="Arial" w:hAnsi="Arial" w:cs="Arial"/>
          <w:sz w:val="20"/>
          <w:szCs w:val="20"/>
        </w:rPr>
        <w:tab/>
      </w:r>
      <w:r>
        <w:rPr>
          <w:rFonts w:ascii="Arial" w:hAnsi="Arial" w:cs="Arial"/>
          <w:sz w:val="20"/>
          <w:szCs w:val="20"/>
        </w:rPr>
        <w:tab/>
      </w:r>
      <w:r w:rsidR="00B72FE5" w:rsidRPr="00163380">
        <w:rPr>
          <w:rFonts w:ascii="Arial" w:hAnsi="Arial" w:cs="Arial"/>
          <w:sz w:val="20"/>
          <w:szCs w:val="20"/>
        </w:rPr>
        <w:t xml:space="preserve">                                                </w:t>
      </w:r>
      <w:r w:rsidR="00B72FE5">
        <w:rPr>
          <w:rFonts w:ascii="Arial" w:hAnsi="Arial" w:cs="Arial"/>
          <w:sz w:val="20"/>
          <w:szCs w:val="20"/>
        </w:rPr>
        <w:t xml:space="preserve"> </w:t>
      </w:r>
      <w:r>
        <w:rPr>
          <w:rFonts w:ascii="Arial" w:hAnsi="Arial" w:cs="Arial"/>
          <w:sz w:val="20"/>
          <w:szCs w:val="20"/>
        </w:rPr>
        <w:t xml:space="preserve"> </w:t>
      </w:r>
      <w:r w:rsidR="001E7F81">
        <w:rPr>
          <w:rFonts w:ascii="Arial" w:hAnsi="Arial" w:cs="Arial"/>
          <w:b/>
          <w:sz w:val="20"/>
          <w:szCs w:val="20"/>
        </w:rPr>
        <w:t>Renáta Klúčiková</w:t>
      </w:r>
    </w:p>
    <w:p w:rsidR="00B72FE5" w:rsidRPr="00163380" w:rsidRDefault="00357200" w:rsidP="00357200">
      <w:pPr>
        <w:spacing w:after="0" w:line="240" w:lineRule="auto"/>
        <w:rPr>
          <w:rFonts w:ascii="Arial" w:hAnsi="Arial" w:cs="Arial"/>
          <w:sz w:val="20"/>
          <w:szCs w:val="20"/>
        </w:rPr>
      </w:pPr>
      <w:r>
        <w:rPr>
          <w:rFonts w:ascii="Arial" w:hAnsi="Arial" w:cs="Arial"/>
          <w:sz w:val="20"/>
          <w:szCs w:val="20"/>
        </w:rPr>
        <w:t>starosta obce</w:t>
      </w:r>
      <w:r w:rsidR="00B72FE5" w:rsidRPr="00163380">
        <w:rPr>
          <w:rFonts w:ascii="Arial" w:hAnsi="Arial" w:cs="Arial"/>
          <w:sz w:val="20"/>
          <w:szCs w:val="20"/>
        </w:rPr>
        <w:tab/>
      </w:r>
      <w:r w:rsidR="00B72FE5" w:rsidRPr="00163380">
        <w:rPr>
          <w:rFonts w:ascii="Arial" w:hAnsi="Arial" w:cs="Arial"/>
          <w:sz w:val="20"/>
          <w:szCs w:val="20"/>
        </w:rPr>
        <w:tab/>
      </w:r>
      <w:r w:rsidR="00B72FE5" w:rsidRPr="00163380">
        <w:rPr>
          <w:rFonts w:ascii="Arial" w:hAnsi="Arial" w:cs="Arial"/>
          <w:sz w:val="20"/>
          <w:szCs w:val="20"/>
        </w:rPr>
        <w:tab/>
      </w:r>
      <w:r w:rsidR="00B72FE5" w:rsidRPr="00163380">
        <w:rPr>
          <w:rFonts w:ascii="Arial" w:hAnsi="Arial" w:cs="Arial"/>
          <w:sz w:val="20"/>
          <w:szCs w:val="20"/>
        </w:rPr>
        <w:tab/>
      </w:r>
      <w:r w:rsidR="00B72FE5" w:rsidRPr="00163380">
        <w:rPr>
          <w:rFonts w:ascii="Arial" w:hAnsi="Arial" w:cs="Arial"/>
          <w:sz w:val="20"/>
          <w:szCs w:val="20"/>
        </w:rPr>
        <w:tab/>
      </w:r>
      <w:r w:rsidR="00B72FE5" w:rsidRPr="00163380">
        <w:rPr>
          <w:rFonts w:ascii="Arial" w:hAnsi="Arial" w:cs="Arial"/>
          <w:sz w:val="20"/>
          <w:szCs w:val="20"/>
        </w:rPr>
        <w:tab/>
        <w:t xml:space="preserve">         </w:t>
      </w:r>
      <w:r w:rsidR="00B72FE5">
        <w:rPr>
          <w:rFonts w:ascii="Arial" w:hAnsi="Arial" w:cs="Arial"/>
          <w:sz w:val="20"/>
          <w:szCs w:val="20"/>
        </w:rPr>
        <w:t xml:space="preserve"> </w:t>
      </w:r>
      <w:r w:rsidR="00FB24E6">
        <w:rPr>
          <w:rFonts w:ascii="Arial" w:hAnsi="Arial" w:cs="Arial"/>
          <w:sz w:val="20"/>
          <w:szCs w:val="20"/>
        </w:rPr>
        <w:t xml:space="preserve">   </w:t>
      </w:r>
      <w:r w:rsidR="00593E50">
        <w:rPr>
          <w:rFonts w:ascii="Arial" w:hAnsi="Arial" w:cs="Arial"/>
          <w:sz w:val="20"/>
          <w:szCs w:val="20"/>
        </w:rPr>
        <w:t>konateľ spoločnosti</w:t>
      </w:r>
      <w:r w:rsidR="00B72FE5">
        <w:rPr>
          <w:rFonts w:ascii="Arial" w:hAnsi="Arial" w:cs="Arial"/>
          <w:sz w:val="20"/>
          <w:szCs w:val="20"/>
        </w:rPr>
        <w:t xml:space="preserve"> </w:t>
      </w:r>
      <w:r w:rsidR="00B72FE5" w:rsidRPr="00163380">
        <w:rPr>
          <w:rFonts w:ascii="Arial" w:hAnsi="Arial" w:cs="Arial"/>
          <w:sz w:val="20"/>
          <w:szCs w:val="20"/>
        </w:rPr>
        <w:t xml:space="preserve">                                           </w:t>
      </w:r>
    </w:p>
    <w:p w:rsidR="00B72FE5" w:rsidRDefault="00B72FE5" w:rsidP="00B72FE5">
      <w:pPr>
        <w:spacing w:line="240" w:lineRule="auto"/>
        <w:rPr>
          <w:rFonts w:ascii="Arial" w:hAnsi="Arial" w:cs="Arial"/>
          <w:sz w:val="20"/>
        </w:rPr>
      </w:pPr>
    </w:p>
    <w:p w:rsidR="00357200" w:rsidRPr="00DF08BA" w:rsidRDefault="00357200" w:rsidP="00B72FE5">
      <w:pPr>
        <w:spacing w:line="240" w:lineRule="auto"/>
        <w:rPr>
          <w:rFonts w:ascii="Arial" w:hAnsi="Arial" w:cs="Arial"/>
          <w:sz w:val="20"/>
        </w:rPr>
      </w:pPr>
    </w:p>
    <w:p w:rsidR="00B72FE5" w:rsidRDefault="00B72FE5" w:rsidP="00357200">
      <w:pPr>
        <w:spacing w:after="0" w:line="240" w:lineRule="auto"/>
        <w:rPr>
          <w:rFonts w:ascii="Arial" w:hAnsi="Arial" w:cs="Arial"/>
          <w:sz w:val="20"/>
        </w:rPr>
      </w:pPr>
      <w:r w:rsidRPr="00E460F6">
        <w:rPr>
          <w:rFonts w:ascii="Arial" w:hAnsi="Arial" w:cs="Arial"/>
          <w:sz w:val="20"/>
        </w:rPr>
        <w:t>Príloh</w:t>
      </w:r>
      <w:r>
        <w:rPr>
          <w:rFonts w:ascii="Arial" w:hAnsi="Arial" w:cs="Arial"/>
          <w:sz w:val="20"/>
        </w:rPr>
        <w:t>a</w:t>
      </w:r>
      <w:r w:rsidRPr="00E460F6">
        <w:rPr>
          <w:rFonts w:ascii="Arial" w:hAnsi="Arial" w:cs="Arial"/>
          <w:sz w:val="20"/>
        </w:rPr>
        <w:t xml:space="preserve"> Zmluvy</w:t>
      </w:r>
      <w:r>
        <w:rPr>
          <w:rFonts w:ascii="Arial" w:hAnsi="Arial" w:cs="Arial"/>
          <w:sz w:val="20"/>
        </w:rPr>
        <w:t>:</w:t>
      </w:r>
      <w:r w:rsidRPr="00E460F6">
        <w:rPr>
          <w:rFonts w:ascii="Arial" w:hAnsi="Arial" w:cs="Arial"/>
          <w:sz w:val="20"/>
        </w:rPr>
        <w:t xml:space="preserve">      </w:t>
      </w:r>
      <w:r w:rsidRPr="00E460F6">
        <w:rPr>
          <w:rFonts w:ascii="Arial" w:hAnsi="Arial" w:cs="Arial"/>
          <w:sz w:val="20"/>
        </w:rPr>
        <w:tab/>
      </w:r>
    </w:p>
    <w:p w:rsidR="00B72FE5" w:rsidRDefault="00B72FE5" w:rsidP="00357200">
      <w:pPr>
        <w:spacing w:after="0" w:line="240" w:lineRule="auto"/>
        <w:rPr>
          <w:rFonts w:ascii="Arial" w:hAnsi="Arial" w:cs="Arial"/>
          <w:sz w:val="20"/>
        </w:rPr>
      </w:pPr>
      <w:r w:rsidRPr="00E460F6">
        <w:rPr>
          <w:rFonts w:ascii="Arial" w:hAnsi="Arial" w:cs="Arial"/>
          <w:sz w:val="20"/>
        </w:rPr>
        <w:t>- Ponukový rozpočet (vyplnený výkaz-výmer)</w:t>
      </w:r>
      <w:r w:rsidRPr="00DF08BA">
        <w:rPr>
          <w:rFonts w:ascii="Arial" w:hAnsi="Arial" w:cs="Arial"/>
          <w:sz w:val="20"/>
        </w:rPr>
        <w:t xml:space="preserve">   </w:t>
      </w:r>
    </w:p>
    <w:p w:rsidR="005865FA" w:rsidRDefault="005865FA"/>
    <w:sectPr w:rsidR="005865FA" w:rsidSect="00D31D68">
      <w:footerReference w:type="default" r:id="rId8"/>
      <w:pgSz w:w="11906" w:h="16838"/>
      <w:pgMar w:top="851"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FF" w:rsidRDefault="001347FF" w:rsidP="00B72FE5">
      <w:pPr>
        <w:spacing w:after="0" w:line="240" w:lineRule="auto"/>
      </w:pPr>
      <w:r>
        <w:separator/>
      </w:r>
    </w:p>
  </w:endnote>
  <w:endnote w:type="continuationSeparator" w:id="0">
    <w:p w:rsidR="001347FF" w:rsidRDefault="001347FF" w:rsidP="00B7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E5" w:rsidRPr="00B72FE5" w:rsidRDefault="00484030">
    <w:pPr>
      <w:pStyle w:val="Pta"/>
      <w:jc w:val="center"/>
      <w:rPr>
        <w:sz w:val="20"/>
        <w:szCs w:val="20"/>
      </w:rPr>
    </w:pPr>
    <w:r w:rsidRPr="00B72FE5">
      <w:rPr>
        <w:sz w:val="20"/>
        <w:szCs w:val="20"/>
      </w:rPr>
      <w:fldChar w:fldCharType="begin"/>
    </w:r>
    <w:r w:rsidR="00B72FE5" w:rsidRPr="00B72FE5">
      <w:rPr>
        <w:sz w:val="20"/>
        <w:szCs w:val="20"/>
      </w:rPr>
      <w:instrText xml:space="preserve"> PAGE   \* MERGEFORMAT </w:instrText>
    </w:r>
    <w:r w:rsidRPr="00B72FE5">
      <w:rPr>
        <w:sz w:val="20"/>
        <w:szCs w:val="20"/>
      </w:rPr>
      <w:fldChar w:fldCharType="separate"/>
    </w:r>
    <w:r w:rsidR="00B3506A">
      <w:rPr>
        <w:noProof/>
        <w:sz w:val="20"/>
        <w:szCs w:val="20"/>
      </w:rPr>
      <w:t>2</w:t>
    </w:r>
    <w:r w:rsidRPr="00B72FE5">
      <w:rPr>
        <w:sz w:val="20"/>
        <w:szCs w:val="20"/>
      </w:rPr>
      <w:fldChar w:fldCharType="end"/>
    </w:r>
  </w:p>
  <w:p w:rsidR="00B72FE5" w:rsidRDefault="00B72FE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FF" w:rsidRDefault="001347FF" w:rsidP="00B72FE5">
      <w:pPr>
        <w:spacing w:after="0" w:line="240" w:lineRule="auto"/>
      </w:pPr>
      <w:r>
        <w:separator/>
      </w:r>
    </w:p>
  </w:footnote>
  <w:footnote w:type="continuationSeparator" w:id="0">
    <w:p w:rsidR="001347FF" w:rsidRDefault="001347FF" w:rsidP="00B72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E3F"/>
    <w:multiLevelType w:val="singleLevel"/>
    <w:tmpl w:val="93D4AAE2"/>
    <w:lvl w:ilvl="0">
      <w:start w:val="2"/>
      <w:numFmt w:val="decimal"/>
      <w:lvlText w:val="10.%1 "/>
      <w:lvlJc w:val="left"/>
      <w:pPr>
        <w:tabs>
          <w:tab w:val="num" w:pos="1004"/>
        </w:tabs>
        <w:ind w:left="567" w:hanging="283"/>
      </w:pPr>
      <w:rPr>
        <w:rFonts w:ascii="Arial" w:hAnsi="Arial" w:hint="default"/>
        <w:b w:val="0"/>
        <w:i w:val="0"/>
        <w:sz w:val="20"/>
      </w:rPr>
    </w:lvl>
  </w:abstractNum>
  <w:abstractNum w:abstractNumId="1" w15:restartNumberingAfterBreak="0">
    <w:nsid w:val="077535EF"/>
    <w:multiLevelType w:val="singleLevel"/>
    <w:tmpl w:val="10BEBAA0"/>
    <w:lvl w:ilvl="0">
      <w:start w:val="1"/>
      <w:numFmt w:val="none"/>
      <w:lvlText w:val=""/>
      <w:legacy w:legacy="1" w:legacySpace="0" w:legacyIndent="283"/>
      <w:lvlJc w:val="left"/>
      <w:pPr>
        <w:ind w:left="583" w:hanging="283"/>
      </w:pPr>
      <w:rPr>
        <w:rFonts w:ascii="Symbol" w:hAnsi="Symbol" w:hint="default"/>
        <w:b w:val="0"/>
        <w:i w:val="0"/>
        <w:sz w:val="24"/>
      </w:rPr>
    </w:lvl>
  </w:abstractNum>
  <w:abstractNum w:abstractNumId="2" w15:restartNumberingAfterBreak="0">
    <w:nsid w:val="0C23555F"/>
    <w:multiLevelType w:val="singleLevel"/>
    <w:tmpl w:val="2EDAE1F8"/>
    <w:lvl w:ilvl="0">
      <w:start w:val="1"/>
      <w:numFmt w:val="decimal"/>
      <w:lvlText w:val="8.2.%1 "/>
      <w:lvlJc w:val="left"/>
      <w:pPr>
        <w:tabs>
          <w:tab w:val="num" w:pos="0"/>
        </w:tabs>
        <w:ind w:left="823" w:hanging="283"/>
      </w:pPr>
      <w:rPr>
        <w:rFonts w:ascii="Arial" w:hAnsi="Arial" w:hint="default"/>
        <w:b w:val="0"/>
        <w:i w:val="0"/>
        <w:sz w:val="20"/>
        <w:szCs w:val="20"/>
      </w:rPr>
    </w:lvl>
  </w:abstractNum>
  <w:abstractNum w:abstractNumId="3" w15:restartNumberingAfterBreak="0">
    <w:nsid w:val="13100324"/>
    <w:multiLevelType w:val="singleLevel"/>
    <w:tmpl w:val="10BEBAA0"/>
    <w:lvl w:ilvl="0">
      <w:start w:val="1"/>
      <w:numFmt w:val="none"/>
      <w:lvlText w:val=""/>
      <w:legacy w:legacy="1" w:legacySpace="0" w:legacyIndent="283"/>
      <w:lvlJc w:val="left"/>
      <w:pPr>
        <w:ind w:left="583" w:hanging="283"/>
      </w:pPr>
      <w:rPr>
        <w:rFonts w:ascii="Symbol" w:hAnsi="Symbol" w:hint="default"/>
        <w:b w:val="0"/>
        <w:i w:val="0"/>
        <w:sz w:val="24"/>
      </w:rPr>
    </w:lvl>
  </w:abstractNum>
  <w:abstractNum w:abstractNumId="4" w15:restartNumberingAfterBreak="0">
    <w:nsid w:val="169506F8"/>
    <w:multiLevelType w:val="singleLevel"/>
    <w:tmpl w:val="10BEBAA0"/>
    <w:lvl w:ilvl="0">
      <w:start w:val="1"/>
      <w:numFmt w:val="none"/>
      <w:lvlText w:val=""/>
      <w:legacy w:legacy="1" w:legacySpace="0" w:legacyIndent="283"/>
      <w:lvlJc w:val="left"/>
      <w:pPr>
        <w:ind w:left="583" w:hanging="283"/>
      </w:pPr>
      <w:rPr>
        <w:rFonts w:ascii="Symbol" w:hAnsi="Symbol" w:hint="default"/>
        <w:b w:val="0"/>
        <w:i w:val="0"/>
        <w:sz w:val="24"/>
      </w:rPr>
    </w:lvl>
  </w:abstractNum>
  <w:abstractNum w:abstractNumId="5" w15:restartNumberingAfterBreak="0">
    <w:nsid w:val="21894994"/>
    <w:multiLevelType w:val="multilevel"/>
    <w:tmpl w:val="CEDEBFA0"/>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582A98"/>
    <w:multiLevelType w:val="multilevel"/>
    <w:tmpl w:val="F5F0B5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606702D"/>
    <w:multiLevelType w:val="singleLevel"/>
    <w:tmpl w:val="10BEBAA0"/>
    <w:lvl w:ilvl="0">
      <w:start w:val="1"/>
      <w:numFmt w:val="none"/>
      <w:lvlText w:val=""/>
      <w:legacy w:legacy="1" w:legacySpace="0" w:legacyIndent="283"/>
      <w:lvlJc w:val="left"/>
      <w:pPr>
        <w:ind w:left="583" w:hanging="283"/>
      </w:pPr>
      <w:rPr>
        <w:rFonts w:ascii="Symbol" w:hAnsi="Symbol" w:hint="default"/>
        <w:b w:val="0"/>
        <w:i w:val="0"/>
        <w:sz w:val="24"/>
      </w:rPr>
    </w:lvl>
  </w:abstractNum>
  <w:abstractNum w:abstractNumId="8" w15:restartNumberingAfterBreak="0">
    <w:nsid w:val="27CA2DA9"/>
    <w:multiLevelType w:val="multilevel"/>
    <w:tmpl w:val="BDC2526E"/>
    <w:lvl w:ilvl="0">
      <w:start w:val="5"/>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80E53D3"/>
    <w:multiLevelType w:val="singleLevel"/>
    <w:tmpl w:val="2612F17A"/>
    <w:lvl w:ilvl="0">
      <w:start w:val="1"/>
      <w:numFmt w:val="decimal"/>
      <w:lvlText w:val="9.%1 "/>
      <w:lvlJc w:val="left"/>
      <w:pPr>
        <w:tabs>
          <w:tab w:val="num" w:pos="900"/>
        </w:tabs>
        <w:ind w:left="823" w:hanging="283"/>
      </w:pPr>
      <w:rPr>
        <w:rFonts w:ascii="Arial" w:hAnsi="Arial" w:hint="default"/>
        <w:b w:val="0"/>
        <w:i w:val="0"/>
        <w:sz w:val="20"/>
      </w:rPr>
    </w:lvl>
  </w:abstractNum>
  <w:abstractNum w:abstractNumId="10" w15:restartNumberingAfterBreak="0">
    <w:nsid w:val="3FF01B22"/>
    <w:multiLevelType w:val="hybridMultilevel"/>
    <w:tmpl w:val="54D4BD08"/>
    <w:lvl w:ilvl="0" w:tplc="041B0001">
      <w:start w:val="1"/>
      <w:numFmt w:val="bullet"/>
      <w:lvlText w:val=""/>
      <w:lvlJc w:val="left"/>
      <w:pPr>
        <w:ind w:left="1305" w:hanging="360"/>
      </w:pPr>
      <w:rPr>
        <w:rFonts w:ascii="Symbol" w:hAnsi="Symbol" w:hint="default"/>
      </w:rPr>
    </w:lvl>
    <w:lvl w:ilvl="1" w:tplc="041B0003" w:tentative="1">
      <w:start w:val="1"/>
      <w:numFmt w:val="bullet"/>
      <w:lvlText w:val="o"/>
      <w:lvlJc w:val="left"/>
      <w:pPr>
        <w:ind w:left="2025" w:hanging="360"/>
      </w:pPr>
      <w:rPr>
        <w:rFonts w:ascii="Courier New" w:hAnsi="Courier New" w:cs="Courier New" w:hint="default"/>
      </w:rPr>
    </w:lvl>
    <w:lvl w:ilvl="2" w:tplc="041B0005" w:tentative="1">
      <w:start w:val="1"/>
      <w:numFmt w:val="bullet"/>
      <w:lvlText w:val=""/>
      <w:lvlJc w:val="left"/>
      <w:pPr>
        <w:ind w:left="2745" w:hanging="360"/>
      </w:pPr>
      <w:rPr>
        <w:rFonts w:ascii="Wingdings" w:hAnsi="Wingdings" w:hint="default"/>
      </w:rPr>
    </w:lvl>
    <w:lvl w:ilvl="3" w:tplc="041B0001" w:tentative="1">
      <w:start w:val="1"/>
      <w:numFmt w:val="bullet"/>
      <w:lvlText w:val=""/>
      <w:lvlJc w:val="left"/>
      <w:pPr>
        <w:ind w:left="3465" w:hanging="360"/>
      </w:pPr>
      <w:rPr>
        <w:rFonts w:ascii="Symbol" w:hAnsi="Symbol" w:hint="default"/>
      </w:rPr>
    </w:lvl>
    <w:lvl w:ilvl="4" w:tplc="041B0003" w:tentative="1">
      <w:start w:val="1"/>
      <w:numFmt w:val="bullet"/>
      <w:lvlText w:val="o"/>
      <w:lvlJc w:val="left"/>
      <w:pPr>
        <w:ind w:left="4185" w:hanging="360"/>
      </w:pPr>
      <w:rPr>
        <w:rFonts w:ascii="Courier New" w:hAnsi="Courier New" w:cs="Courier New" w:hint="default"/>
      </w:rPr>
    </w:lvl>
    <w:lvl w:ilvl="5" w:tplc="041B0005" w:tentative="1">
      <w:start w:val="1"/>
      <w:numFmt w:val="bullet"/>
      <w:lvlText w:val=""/>
      <w:lvlJc w:val="left"/>
      <w:pPr>
        <w:ind w:left="4905" w:hanging="360"/>
      </w:pPr>
      <w:rPr>
        <w:rFonts w:ascii="Wingdings" w:hAnsi="Wingdings" w:hint="default"/>
      </w:rPr>
    </w:lvl>
    <w:lvl w:ilvl="6" w:tplc="041B0001" w:tentative="1">
      <w:start w:val="1"/>
      <w:numFmt w:val="bullet"/>
      <w:lvlText w:val=""/>
      <w:lvlJc w:val="left"/>
      <w:pPr>
        <w:ind w:left="5625" w:hanging="360"/>
      </w:pPr>
      <w:rPr>
        <w:rFonts w:ascii="Symbol" w:hAnsi="Symbol" w:hint="default"/>
      </w:rPr>
    </w:lvl>
    <w:lvl w:ilvl="7" w:tplc="041B0003" w:tentative="1">
      <w:start w:val="1"/>
      <w:numFmt w:val="bullet"/>
      <w:lvlText w:val="o"/>
      <w:lvlJc w:val="left"/>
      <w:pPr>
        <w:ind w:left="6345" w:hanging="360"/>
      </w:pPr>
      <w:rPr>
        <w:rFonts w:ascii="Courier New" w:hAnsi="Courier New" w:cs="Courier New" w:hint="default"/>
      </w:rPr>
    </w:lvl>
    <w:lvl w:ilvl="8" w:tplc="041B0005" w:tentative="1">
      <w:start w:val="1"/>
      <w:numFmt w:val="bullet"/>
      <w:lvlText w:val=""/>
      <w:lvlJc w:val="left"/>
      <w:pPr>
        <w:ind w:left="7065" w:hanging="360"/>
      </w:pPr>
      <w:rPr>
        <w:rFonts w:ascii="Wingdings" w:hAnsi="Wingdings" w:hint="default"/>
      </w:rPr>
    </w:lvl>
  </w:abstractNum>
  <w:abstractNum w:abstractNumId="11" w15:restartNumberingAfterBreak="0">
    <w:nsid w:val="45DF4EFE"/>
    <w:multiLevelType w:val="singleLevel"/>
    <w:tmpl w:val="2A70579E"/>
    <w:lvl w:ilvl="0">
      <w:start w:val="1"/>
      <w:numFmt w:val="decimal"/>
      <w:lvlText w:val="11.%1 "/>
      <w:lvlJc w:val="left"/>
      <w:pPr>
        <w:tabs>
          <w:tab w:val="num" w:pos="1004"/>
        </w:tabs>
        <w:ind w:left="567" w:hanging="283"/>
      </w:pPr>
      <w:rPr>
        <w:rFonts w:ascii="Arial" w:hAnsi="Arial" w:hint="default"/>
        <w:b w:val="0"/>
        <w:i w:val="0"/>
        <w:sz w:val="20"/>
      </w:rPr>
    </w:lvl>
  </w:abstractNum>
  <w:abstractNum w:abstractNumId="12" w15:restartNumberingAfterBreak="0">
    <w:nsid w:val="50131D10"/>
    <w:multiLevelType w:val="singleLevel"/>
    <w:tmpl w:val="10BEBAA0"/>
    <w:lvl w:ilvl="0">
      <w:start w:val="1"/>
      <w:numFmt w:val="none"/>
      <w:lvlText w:val=""/>
      <w:legacy w:legacy="1" w:legacySpace="0" w:legacyIndent="283"/>
      <w:lvlJc w:val="left"/>
      <w:pPr>
        <w:ind w:left="583" w:hanging="283"/>
      </w:pPr>
      <w:rPr>
        <w:rFonts w:ascii="Symbol" w:hAnsi="Symbol" w:hint="default"/>
        <w:b w:val="0"/>
        <w:i w:val="0"/>
        <w:sz w:val="24"/>
      </w:rPr>
    </w:lvl>
  </w:abstractNum>
  <w:abstractNum w:abstractNumId="13" w15:restartNumberingAfterBreak="0">
    <w:nsid w:val="6297106F"/>
    <w:multiLevelType w:val="singleLevel"/>
    <w:tmpl w:val="10BEBAA0"/>
    <w:lvl w:ilvl="0">
      <w:start w:val="1"/>
      <w:numFmt w:val="none"/>
      <w:lvlText w:val=""/>
      <w:legacy w:legacy="1" w:legacySpace="0" w:legacyIndent="283"/>
      <w:lvlJc w:val="left"/>
      <w:pPr>
        <w:ind w:left="583" w:hanging="283"/>
      </w:pPr>
      <w:rPr>
        <w:rFonts w:ascii="Symbol" w:hAnsi="Symbol" w:hint="default"/>
        <w:b w:val="0"/>
        <w:i w:val="0"/>
        <w:sz w:val="24"/>
      </w:rPr>
    </w:lvl>
  </w:abstractNum>
  <w:abstractNum w:abstractNumId="14" w15:restartNumberingAfterBreak="0">
    <w:nsid w:val="66BC0CFA"/>
    <w:multiLevelType w:val="multilevel"/>
    <w:tmpl w:val="33DE3D3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6ED10848"/>
    <w:multiLevelType w:val="multilevel"/>
    <w:tmpl w:val="E8F215B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D940C8"/>
    <w:multiLevelType w:val="singleLevel"/>
    <w:tmpl w:val="10BEBAA0"/>
    <w:lvl w:ilvl="0">
      <w:start w:val="1"/>
      <w:numFmt w:val="none"/>
      <w:lvlText w:val=""/>
      <w:legacy w:legacy="1" w:legacySpace="0" w:legacyIndent="283"/>
      <w:lvlJc w:val="left"/>
      <w:pPr>
        <w:ind w:left="583" w:hanging="283"/>
      </w:pPr>
      <w:rPr>
        <w:rFonts w:ascii="Symbol" w:hAnsi="Symbol" w:hint="default"/>
        <w:b w:val="0"/>
        <w:i w:val="0"/>
        <w:sz w:val="24"/>
      </w:rPr>
    </w:lvl>
  </w:abstractNum>
  <w:num w:numId="1">
    <w:abstractNumId w:val="14"/>
  </w:num>
  <w:num w:numId="2">
    <w:abstractNumId w:val="11"/>
  </w:num>
  <w:num w:numId="3">
    <w:abstractNumId w:val="12"/>
  </w:num>
  <w:num w:numId="4">
    <w:abstractNumId w:val="4"/>
  </w:num>
  <w:num w:numId="5">
    <w:abstractNumId w:val="3"/>
  </w:num>
  <w:num w:numId="6">
    <w:abstractNumId w:val="13"/>
  </w:num>
  <w:num w:numId="7">
    <w:abstractNumId w:val="16"/>
  </w:num>
  <w:num w:numId="8">
    <w:abstractNumId w:val="7"/>
  </w:num>
  <w:num w:numId="9">
    <w:abstractNumId w:val="1"/>
  </w:num>
  <w:num w:numId="10">
    <w:abstractNumId w:val="2"/>
  </w:num>
  <w:num w:numId="11">
    <w:abstractNumId w:val="9"/>
  </w:num>
  <w:num w:numId="12">
    <w:abstractNumId w:val="0"/>
  </w:num>
  <w:num w:numId="13">
    <w:abstractNumId w:val="6"/>
    <w:lvlOverride w:ilvl="0">
      <w:lvl w:ilvl="0">
        <w:numFmt w:val="decimal"/>
        <w:lvlText w:val=""/>
        <w:lvlJc w:val="left"/>
      </w:lvl>
    </w:lvlOverride>
    <w:lvlOverride w:ilvl="1">
      <w:lvl w:ilvl="1">
        <w:start w:val="1"/>
        <w:numFmt w:val="decimal"/>
        <w:lvlText w:val="%1.%2."/>
        <w:lvlJc w:val="left"/>
        <w:pPr>
          <w:tabs>
            <w:tab w:val="num" w:pos="792"/>
          </w:tabs>
          <w:ind w:left="792" w:hanging="432"/>
        </w:pPr>
        <w:rPr>
          <w:b w:val="0"/>
        </w:rPr>
      </w:lvl>
    </w:lvlOverride>
  </w:num>
  <w:num w:numId="14">
    <w:abstractNumId w:val="15"/>
  </w:num>
  <w:num w:numId="15">
    <w:abstractNumId w:val="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E5"/>
    <w:rsid w:val="000E39E0"/>
    <w:rsid w:val="001347FF"/>
    <w:rsid w:val="001E584F"/>
    <w:rsid w:val="001E7F81"/>
    <w:rsid w:val="001F0B29"/>
    <w:rsid w:val="00357200"/>
    <w:rsid w:val="0036017C"/>
    <w:rsid w:val="00382242"/>
    <w:rsid w:val="00484030"/>
    <w:rsid w:val="00582AED"/>
    <w:rsid w:val="005865FA"/>
    <w:rsid w:val="00593E50"/>
    <w:rsid w:val="005D36FB"/>
    <w:rsid w:val="0062598D"/>
    <w:rsid w:val="006419BE"/>
    <w:rsid w:val="006460A8"/>
    <w:rsid w:val="006C0D6A"/>
    <w:rsid w:val="006C348C"/>
    <w:rsid w:val="007B03E1"/>
    <w:rsid w:val="007F2EAE"/>
    <w:rsid w:val="00885E09"/>
    <w:rsid w:val="008974C4"/>
    <w:rsid w:val="008F79BB"/>
    <w:rsid w:val="00927F09"/>
    <w:rsid w:val="00932EB7"/>
    <w:rsid w:val="009C5411"/>
    <w:rsid w:val="00A31E26"/>
    <w:rsid w:val="00A82FE4"/>
    <w:rsid w:val="00A978B4"/>
    <w:rsid w:val="00B3506A"/>
    <w:rsid w:val="00B71A95"/>
    <w:rsid w:val="00B72FE5"/>
    <w:rsid w:val="00C11245"/>
    <w:rsid w:val="00C83D37"/>
    <w:rsid w:val="00C914CB"/>
    <w:rsid w:val="00D31D68"/>
    <w:rsid w:val="00DE1567"/>
    <w:rsid w:val="00E720A9"/>
    <w:rsid w:val="00F00B40"/>
    <w:rsid w:val="00F67253"/>
    <w:rsid w:val="00F8531B"/>
    <w:rsid w:val="00F92439"/>
    <w:rsid w:val="00FB24E6"/>
    <w:rsid w:val="00FF21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FB0C293-D375-4772-9C83-9C52C557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2FE5"/>
    <w:pPr>
      <w:spacing w:after="200" w:line="276" w:lineRule="auto"/>
    </w:pPr>
    <w:rPr>
      <w:rFonts w:ascii="Calibri" w:hAnsi="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B72FE5"/>
    <w:pPr>
      <w:spacing w:after="0" w:line="240" w:lineRule="auto"/>
      <w:jc w:val="center"/>
    </w:pPr>
    <w:rPr>
      <w:rFonts w:ascii="Times New Roman" w:eastAsia="Times New Roman" w:hAnsi="Times New Roman"/>
      <w:b/>
      <w:sz w:val="24"/>
      <w:szCs w:val="20"/>
      <w:lang w:eastAsia="sk-SK"/>
    </w:rPr>
  </w:style>
  <w:style w:type="character" w:customStyle="1" w:styleId="Zkladntext3Char">
    <w:name w:val="Základný text 3 Char"/>
    <w:link w:val="Zkladntext3"/>
    <w:semiHidden/>
    <w:rsid w:val="00B72FE5"/>
    <w:rPr>
      <w:rFonts w:eastAsia="Times New Roman"/>
      <w:b/>
      <w:szCs w:val="20"/>
      <w:lang w:eastAsia="sk-SK"/>
    </w:rPr>
  </w:style>
  <w:style w:type="character" w:styleId="Hypertextovprepojenie">
    <w:name w:val="Hyperlink"/>
    <w:uiPriority w:val="99"/>
    <w:unhideWhenUsed/>
    <w:rsid w:val="00B72FE5"/>
    <w:rPr>
      <w:color w:val="0000FF"/>
      <w:u w:val="single"/>
    </w:rPr>
  </w:style>
  <w:style w:type="paragraph" w:customStyle="1" w:styleId="BodyTextIndent21">
    <w:name w:val="Body Text Indent 21"/>
    <w:basedOn w:val="Normlny"/>
    <w:rsid w:val="00B72FE5"/>
    <w:pPr>
      <w:widowControl w:val="0"/>
      <w:overflowPunct w:val="0"/>
      <w:autoSpaceDE w:val="0"/>
      <w:autoSpaceDN w:val="0"/>
      <w:adjustRightInd w:val="0"/>
      <w:spacing w:after="0" w:line="240" w:lineRule="auto"/>
      <w:ind w:left="709" w:firstLine="11"/>
      <w:jc w:val="both"/>
      <w:textAlignment w:val="baseline"/>
    </w:pPr>
    <w:rPr>
      <w:rFonts w:ascii="Times New Roman" w:eastAsia="Times New Roman" w:hAnsi="Times New Roman"/>
      <w:sz w:val="24"/>
      <w:szCs w:val="20"/>
      <w:lang w:eastAsia="cs-CZ"/>
    </w:rPr>
  </w:style>
  <w:style w:type="paragraph" w:customStyle="1" w:styleId="Zkladntext1">
    <w:name w:val="Základní text1"/>
    <w:rsid w:val="00B72FE5"/>
    <w:pPr>
      <w:widowControl w:val="0"/>
      <w:autoSpaceDE w:val="0"/>
      <w:autoSpaceDN w:val="0"/>
      <w:adjustRightInd w:val="0"/>
    </w:pPr>
    <w:rPr>
      <w:rFonts w:eastAsia="Times New Roman"/>
      <w:color w:val="000000"/>
      <w:sz w:val="24"/>
      <w:szCs w:val="24"/>
      <w:lang w:val="cs-CZ"/>
    </w:rPr>
  </w:style>
  <w:style w:type="paragraph" w:styleId="Nzov">
    <w:name w:val="Title"/>
    <w:basedOn w:val="Normlny"/>
    <w:link w:val="NzovChar"/>
    <w:qFormat/>
    <w:rsid w:val="00B72FE5"/>
    <w:pPr>
      <w:spacing w:after="0" w:line="240" w:lineRule="auto"/>
      <w:jc w:val="center"/>
    </w:pPr>
    <w:rPr>
      <w:rFonts w:ascii="Times New Roman" w:eastAsia="Times New Roman" w:hAnsi="Times New Roman"/>
      <w:sz w:val="24"/>
      <w:szCs w:val="20"/>
    </w:rPr>
  </w:style>
  <w:style w:type="character" w:customStyle="1" w:styleId="NzovChar">
    <w:name w:val="Názov Char"/>
    <w:link w:val="Nzov"/>
    <w:rsid w:val="00B72FE5"/>
    <w:rPr>
      <w:rFonts w:eastAsia="Times New Roman"/>
      <w:szCs w:val="20"/>
    </w:rPr>
  </w:style>
  <w:style w:type="paragraph" w:customStyle="1" w:styleId="BodyText31">
    <w:name w:val="Body Text 31"/>
    <w:basedOn w:val="Normlny"/>
    <w:rsid w:val="00B72FE5"/>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NormalBold">
    <w:name w:val="Normal + Bold"/>
    <w:basedOn w:val="Normlny"/>
    <w:rsid w:val="00B72FE5"/>
    <w:pPr>
      <w:spacing w:after="0" w:line="240" w:lineRule="auto"/>
      <w:ind w:left="360" w:hanging="360"/>
      <w:jc w:val="both"/>
    </w:pPr>
    <w:rPr>
      <w:rFonts w:ascii="Times New Roman" w:eastAsia="Times New Roman" w:hAnsi="Times New Roman"/>
      <w:b/>
      <w:noProof/>
      <w:sz w:val="24"/>
      <w:szCs w:val="24"/>
      <w:lang w:eastAsia="sk-SK"/>
    </w:rPr>
  </w:style>
  <w:style w:type="paragraph" w:styleId="Hlavika">
    <w:name w:val="header"/>
    <w:basedOn w:val="Normlny"/>
    <w:link w:val="HlavikaChar"/>
    <w:uiPriority w:val="99"/>
    <w:semiHidden/>
    <w:unhideWhenUsed/>
    <w:rsid w:val="00B72FE5"/>
    <w:pPr>
      <w:tabs>
        <w:tab w:val="center" w:pos="4536"/>
        <w:tab w:val="right" w:pos="9072"/>
      </w:tabs>
      <w:spacing w:after="0" w:line="240" w:lineRule="auto"/>
    </w:pPr>
  </w:style>
  <w:style w:type="character" w:customStyle="1" w:styleId="HlavikaChar">
    <w:name w:val="Hlavička Char"/>
    <w:link w:val="Hlavika"/>
    <w:uiPriority w:val="99"/>
    <w:semiHidden/>
    <w:rsid w:val="00B72FE5"/>
    <w:rPr>
      <w:rFonts w:ascii="Calibri" w:eastAsia="Calibri" w:hAnsi="Calibri"/>
      <w:sz w:val="22"/>
      <w:szCs w:val="22"/>
    </w:rPr>
  </w:style>
  <w:style w:type="paragraph" w:styleId="Pta">
    <w:name w:val="footer"/>
    <w:basedOn w:val="Normlny"/>
    <w:link w:val="PtaChar"/>
    <w:uiPriority w:val="99"/>
    <w:unhideWhenUsed/>
    <w:rsid w:val="00B72FE5"/>
    <w:pPr>
      <w:tabs>
        <w:tab w:val="center" w:pos="4536"/>
        <w:tab w:val="right" w:pos="9072"/>
      </w:tabs>
      <w:spacing w:after="0" w:line="240" w:lineRule="auto"/>
    </w:pPr>
  </w:style>
  <w:style w:type="character" w:customStyle="1" w:styleId="PtaChar">
    <w:name w:val="Päta Char"/>
    <w:link w:val="Pta"/>
    <w:uiPriority w:val="99"/>
    <w:rsid w:val="00B72FE5"/>
    <w:rPr>
      <w:rFonts w:ascii="Calibri" w:eastAsia="Calibri" w:hAnsi="Calibri"/>
      <w:sz w:val="22"/>
      <w:szCs w:val="22"/>
    </w:rPr>
  </w:style>
  <w:style w:type="paragraph" w:styleId="Odsekzoznamu">
    <w:name w:val="List Paragraph"/>
    <w:basedOn w:val="Normlny"/>
    <w:uiPriority w:val="34"/>
    <w:qFormat/>
    <w:rsid w:val="00E720A9"/>
    <w:pPr>
      <w:ind w:left="720"/>
      <w:contextualSpacing/>
    </w:pPr>
  </w:style>
  <w:style w:type="character" w:customStyle="1" w:styleId="ra">
    <w:name w:val="ra"/>
    <w:basedOn w:val="Predvolenpsmoodseku"/>
    <w:rsid w:val="00D31D68"/>
  </w:style>
  <w:style w:type="character" w:customStyle="1" w:styleId="ellipsis">
    <w:name w:val="ellipsis"/>
    <w:basedOn w:val="Predvolenpsmoodseku"/>
    <w:rsid w:val="00582AED"/>
  </w:style>
  <w:style w:type="paragraph" w:styleId="Textbubliny">
    <w:name w:val="Balloon Text"/>
    <w:basedOn w:val="Normlny"/>
    <w:link w:val="TextbublinyChar"/>
    <w:uiPriority w:val="99"/>
    <w:semiHidden/>
    <w:unhideWhenUsed/>
    <w:rsid w:val="00B350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506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udn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1856</Words>
  <Characters>10580</Characters>
  <Application>Microsoft Office Word</Application>
  <DocSecurity>0</DocSecurity>
  <Lines>88</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MsÚ</Company>
  <LinksUpToDate>false</LinksUpToDate>
  <CharactersWithSpaces>12412</CharactersWithSpaces>
  <SharedDoc>false</SharedDoc>
  <HLinks>
    <vt:vector size="6" baseType="variant">
      <vt:variant>
        <vt:i4>917518</vt:i4>
      </vt:variant>
      <vt:variant>
        <vt:i4>0</vt:i4>
      </vt:variant>
      <vt:variant>
        <vt:i4>0</vt:i4>
      </vt:variant>
      <vt:variant>
        <vt:i4>5</vt:i4>
      </vt:variant>
      <vt:variant>
        <vt:lpwstr>http://www.rudno.sk/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achvojka</dc:creator>
  <cp:lastModifiedBy>KOPČOKOVÁ Alžbeta</cp:lastModifiedBy>
  <cp:revision>3</cp:revision>
  <cp:lastPrinted>2016-11-10T08:18:00Z</cp:lastPrinted>
  <dcterms:created xsi:type="dcterms:W3CDTF">2016-11-10T08:26:00Z</dcterms:created>
  <dcterms:modified xsi:type="dcterms:W3CDTF">2016-11-10T08:26:00Z</dcterms:modified>
</cp:coreProperties>
</file>